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93DBF9" w14:textId="7F98DF37" w:rsidR="00B65D7C" w:rsidRPr="004C0E63" w:rsidRDefault="00B65D7C" w:rsidP="00927D1D">
      <w:pPr>
        <w:ind w:right="-1"/>
        <w:contextualSpacing/>
        <w:rPr>
          <w:rFonts w:ascii="Matter SQ" w:hAnsi="Matter SQ"/>
          <w:b/>
          <w:bCs/>
        </w:rPr>
      </w:pPr>
    </w:p>
    <w:p w14:paraId="26B834F9" w14:textId="77777777" w:rsidR="00927D1D" w:rsidRPr="004C0E63" w:rsidRDefault="00927D1D" w:rsidP="00927D1D">
      <w:pPr>
        <w:ind w:right="-1"/>
        <w:contextualSpacing/>
        <w:rPr>
          <w:rFonts w:ascii="Matter SQ" w:hAnsi="Matter SQ"/>
          <w:b/>
          <w:bCs/>
        </w:rPr>
      </w:pPr>
    </w:p>
    <w:p w14:paraId="1E00FF51" w14:textId="77777777" w:rsidR="003F752C" w:rsidRPr="004C0E63" w:rsidRDefault="003F752C" w:rsidP="00927D1D">
      <w:pPr>
        <w:ind w:right="-1"/>
        <w:contextualSpacing/>
        <w:rPr>
          <w:rFonts w:ascii="Matter SQ" w:hAnsi="Matter SQ"/>
        </w:rPr>
      </w:pPr>
    </w:p>
    <w:p w14:paraId="3026B787" w14:textId="77777777" w:rsidR="003F752C" w:rsidRPr="004C0E63" w:rsidRDefault="003F752C" w:rsidP="00927D1D">
      <w:pPr>
        <w:ind w:right="-1"/>
        <w:contextualSpacing/>
        <w:rPr>
          <w:rFonts w:ascii="Matter SQ" w:hAnsi="Matter SQ"/>
        </w:rPr>
      </w:pPr>
    </w:p>
    <w:p w14:paraId="3C728436" w14:textId="77777777" w:rsidR="000E3931" w:rsidRPr="004C0E63" w:rsidRDefault="000E3931" w:rsidP="000E3931">
      <w:pPr>
        <w:tabs>
          <w:tab w:val="left" w:pos="3544"/>
        </w:tabs>
        <w:jc w:val="center"/>
        <w:rPr>
          <w:rFonts w:ascii="Matter SQ" w:hAnsi="Matter SQ" w:cs="Matter"/>
          <w:b/>
          <w:sz w:val="36"/>
          <w:szCs w:val="36"/>
        </w:rPr>
      </w:pPr>
    </w:p>
    <w:p w14:paraId="1046DE1E" w14:textId="6EF55C7E" w:rsidR="000E3931" w:rsidRPr="004C0E63" w:rsidRDefault="00D93FCE" w:rsidP="000E3931">
      <w:pPr>
        <w:jc w:val="center"/>
        <w:rPr>
          <w:rFonts w:ascii="Matter SQ" w:hAnsi="Matter SQ" w:cstheme="minorHAnsi"/>
          <w:b/>
          <w:sz w:val="32"/>
          <w:szCs w:val="32"/>
        </w:rPr>
      </w:pPr>
      <w:r w:rsidRPr="004C0E63">
        <w:rPr>
          <w:rFonts w:ascii="Matter SQ" w:hAnsi="Matter SQ" w:cstheme="minorHAnsi"/>
          <w:b/>
          <w:sz w:val="32"/>
          <w:szCs w:val="32"/>
        </w:rPr>
        <w:t xml:space="preserve">Festival </w:t>
      </w:r>
      <w:r w:rsidR="000E3931" w:rsidRPr="004C0E63">
        <w:rPr>
          <w:rFonts w:ascii="Matter SQ" w:hAnsi="Matter SQ" w:cstheme="minorHAnsi"/>
          <w:b/>
          <w:sz w:val="32"/>
          <w:szCs w:val="32"/>
        </w:rPr>
        <w:t xml:space="preserve">Prague Sounds pořádá </w:t>
      </w:r>
      <w:r w:rsidR="00157006" w:rsidRPr="004C0E63">
        <w:rPr>
          <w:rFonts w:ascii="Matter SQ" w:hAnsi="Matter SQ" w:cstheme="minorHAnsi"/>
          <w:b/>
          <w:sz w:val="32"/>
          <w:szCs w:val="32"/>
        </w:rPr>
        <w:t>Koncert pro</w:t>
      </w:r>
      <w:r w:rsidR="001802D7" w:rsidRPr="004C0E63">
        <w:rPr>
          <w:rFonts w:ascii="Matter SQ" w:hAnsi="Matter SQ" w:cstheme="minorHAnsi"/>
          <w:b/>
          <w:sz w:val="32"/>
          <w:szCs w:val="32"/>
        </w:rPr>
        <w:t xml:space="preserve"> </w:t>
      </w:r>
      <w:r w:rsidR="00157006" w:rsidRPr="004C0E63">
        <w:rPr>
          <w:rFonts w:ascii="Matter SQ" w:hAnsi="Matter SQ" w:cstheme="minorHAnsi"/>
          <w:b/>
          <w:sz w:val="32"/>
          <w:szCs w:val="32"/>
        </w:rPr>
        <w:t>Evropu</w:t>
      </w:r>
      <w:r w:rsidR="000E3931" w:rsidRPr="004C0E63">
        <w:rPr>
          <w:rFonts w:ascii="Matter SQ" w:hAnsi="Matter SQ" w:cstheme="minorHAnsi"/>
          <w:b/>
          <w:sz w:val="32"/>
          <w:szCs w:val="32"/>
        </w:rPr>
        <w:t xml:space="preserve">. Česká filharmonie rozezní Prahu z hladiny Vltavy při oficiální akci českého předsednictví v Radě </w:t>
      </w:r>
      <w:r w:rsidR="001B3728" w:rsidRPr="004C0E63">
        <w:rPr>
          <w:rFonts w:ascii="Matter SQ" w:hAnsi="Matter SQ" w:cstheme="minorHAnsi"/>
          <w:b/>
          <w:sz w:val="32"/>
          <w:szCs w:val="32"/>
        </w:rPr>
        <w:t>Evr</w:t>
      </w:r>
      <w:r w:rsidR="0095647F" w:rsidRPr="004C0E63">
        <w:rPr>
          <w:rFonts w:ascii="Matter SQ" w:hAnsi="Matter SQ" w:cstheme="minorHAnsi"/>
          <w:b/>
          <w:sz w:val="32"/>
          <w:szCs w:val="32"/>
        </w:rPr>
        <w:t>opské unie</w:t>
      </w:r>
      <w:r w:rsidR="000E3931" w:rsidRPr="004C0E63">
        <w:rPr>
          <w:rFonts w:ascii="Matter SQ" w:hAnsi="Matter SQ" w:cstheme="minorHAnsi"/>
          <w:b/>
          <w:sz w:val="32"/>
          <w:szCs w:val="32"/>
        </w:rPr>
        <w:t xml:space="preserve"> </w:t>
      </w:r>
    </w:p>
    <w:p w14:paraId="09C3D7DA" w14:textId="77777777" w:rsidR="000E3931" w:rsidRPr="004C0E63" w:rsidRDefault="000E3931" w:rsidP="000E3931">
      <w:pPr>
        <w:jc w:val="center"/>
        <w:rPr>
          <w:rFonts w:ascii="Matter SQ" w:hAnsi="Matter SQ" w:cstheme="minorHAnsi"/>
          <w:b/>
          <w:sz w:val="36"/>
          <w:szCs w:val="36"/>
        </w:rPr>
      </w:pPr>
    </w:p>
    <w:p w14:paraId="393C8D74" w14:textId="42048536" w:rsidR="000E3931" w:rsidRPr="004C0E63" w:rsidRDefault="000E3931" w:rsidP="0033554E">
      <w:pPr>
        <w:jc w:val="both"/>
        <w:rPr>
          <w:rFonts w:ascii="Matter SQ" w:hAnsi="Matter SQ" w:cstheme="minorHAnsi"/>
          <w:b/>
          <w:bCs/>
        </w:rPr>
      </w:pPr>
      <w:r w:rsidRPr="004C0E63">
        <w:rPr>
          <w:rFonts w:ascii="Matter SQ" w:hAnsi="Matter SQ" w:cstheme="minorHAnsi"/>
          <w:b/>
          <w:bCs/>
          <w:i/>
          <w:iCs/>
        </w:rPr>
        <w:t>Praha, 7. 4. 2022</w:t>
      </w:r>
      <w:r w:rsidRPr="004C0E63">
        <w:rPr>
          <w:rFonts w:ascii="Matter SQ" w:hAnsi="Matter SQ" w:cstheme="minorHAnsi"/>
          <w:b/>
          <w:bCs/>
        </w:rPr>
        <w:t xml:space="preserve"> – </w:t>
      </w:r>
      <w:r w:rsidR="004A596F" w:rsidRPr="004C0E63">
        <w:rPr>
          <w:rFonts w:ascii="Matter SQ" w:hAnsi="Matter SQ" w:cstheme="minorHAnsi"/>
          <w:b/>
          <w:bCs/>
        </w:rPr>
        <w:t>Další ze série výjimečných koncertů pořádaných festivalem Prague Sounds/Struny podzimu</w:t>
      </w:r>
      <w:r w:rsidR="00C65C0F" w:rsidRPr="004C0E63">
        <w:rPr>
          <w:rFonts w:ascii="Matter SQ" w:hAnsi="Matter SQ" w:cstheme="minorHAnsi"/>
          <w:b/>
          <w:bCs/>
        </w:rPr>
        <w:t>,</w:t>
      </w:r>
      <w:r w:rsidR="004A596F" w:rsidRPr="004C0E63">
        <w:rPr>
          <w:rFonts w:ascii="Matter SQ" w:hAnsi="Matter SQ" w:cstheme="minorHAnsi"/>
          <w:b/>
          <w:bCs/>
        </w:rPr>
        <w:t xml:space="preserve"> se uskuteční 2. září 2022.</w:t>
      </w:r>
      <w:r w:rsidR="001802D7" w:rsidRPr="004C0E63">
        <w:rPr>
          <w:rFonts w:ascii="Matter SQ" w:hAnsi="Matter SQ" w:cstheme="minorHAnsi"/>
          <w:b/>
          <w:bCs/>
        </w:rPr>
        <w:t xml:space="preserve"> </w:t>
      </w:r>
      <w:r w:rsidRPr="004C0E63">
        <w:rPr>
          <w:rFonts w:ascii="Matter SQ" w:hAnsi="Matter SQ" w:cstheme="minorHAnsi"/>
          <w:b/>
          <w:bCs/>
        </w:rPr>
        <w:t>Festival Prague Sounds opět zamíří na hladinu Vltavy, aby z</w:t>
      </w:r>
      <w:r w:rsidR="00A7674E" w:rsidRPr="004C0E63">
        <w:rPr>
          <w:rFonts w:ascii="Matter SQ" w:hAnsi="Matter SQ" w:cstheme="minorHAnsi"/>
          <w:b/>
          <w:bCs/>
        </w:rPr>
        <w:t xml:space="preserve"> unikátní </w:t>
      </w:r>
      <w:r w:rsidRPr="004C0E63">
        <w:rPr>
          <w:rFonts w:ascii="Matter SQ" w:hAnsi="Matter SQ" w:cstheme="minorHAnsi"/>
          <w:b/>
          <w:bCs/>
        </w:rPr>
        <w:t xml:space="preserve">plovoucí scény u Slovanského ostrova rozezněl Prahu a letos i celou Evropu. Ve spolupráci s Úřadem vlády České republiky a Českou filharmonií uspořádá </w:t>
      </w:r>
      <w:r w:rsidR="00D93FCE" w:rsidRPr="004C0E63">
        <w:rPr>
          <w:rFonts w:ascii="Matter SQ" w:hAnsi="Matter SQ" w:cstheme="minorHAnsi"/>
          <w:b/>
          <w:bCs/>
        </w:rPr>
        <w:t xml:space="preserve">oficiální </w:t>
      </w:r>
      <w:r w:rsidRPr="004C0E63">
        <w:rPr>
          <w:rFonts w:ascii="Matter SQ" w:hAnsi="Matter SQ" w:cstheme="minorHAnsi"/>
          <w:b/>
          <w:bCs/>
        </w:rPr>
        <w:t xml:space="preserve">koncert u příležitosti českého předsednictví v Radě </w:t>
      </w:r>
      <w:r w:rsidR="00D93FCE" w:rsidRPr="004C0E63">
        <w:rPr>
          <w:rFonts w:ascii="Matter SQ" w:hAnsi="Matter SQ" w:cstheme="minorHAnsi"/>
          <w:b/>
          <w:bCs/>
        </w:rPr>
        <w:t>Evrop</w:t>
      </w:r>
      <w:r w:rsidR="0095647F" w:rsidRPr="004C0E63">
        <w:rPr>
          <w:rFonts w:ascii="Matter SQ" w:hAnsi="Matter SQ" w:cstheme="minorHAnsi"/>
          <w:b/>
          <w:bCs/>
        </w:rPr>
        <w:t>ské unie</w:t>
      </w:r>
      <w:r w:rsidRPr="004C0E63">
        <w:rPr>
          <w:rFonts w:ascii="Matter SQ" w:hAnsi="Matter SQ" w:cstheme="minorHAnsi"/>
          <w:b/>
          <w:bCs/>
        </w:rPr>
        <w:t xml:space="preserve"> s názvem Koncert pro Evropu. Při něm v ikonických kulisách Prahy vystoupí Česká filharmonie pod taktovkou dirigenta </w:t>
      </w:r>
      <w:proofErr w:type="spellStart"/>
      <w:r w:rsidRPr="004C0E63">
        <w:rPr>
          <w:rFonts w:ascii="Matter SQ" w:hAnsi="Matter SQ" w:cstheme="minorHAnsi"/>
          <w:b/>
          <w:bCs/>
        </w:rPr>
        <w:t>Semjona</w:t>
      </w:r>
      <w:proofErr w:type="spellEnd"/>
      <w:r w:rsidRPr="004C0E63">
        <w:rPr>
          <w:rFonts w:ascii="Matter SQ" w:hAnsi="Matter SQ" w:cstheme="minorHAnsi"/>
          <w:b/>
          <w:bCs/>
        </w:rPr>
        <w:t xml:space="preserve"> </w:t>
      </w:r>
      <w:proofErr w:type="spellStart"/>
      <w:r w:rsidRPr="004C0E63">
        <w:rPr>
          <w:rFonts w:ascii="Matter SQ" w:hAnsi="Matter SQ" w:cstheme="minorHAnsi"/>
          <w:b/>
          <w:bCs/>
        </w:rPr>
        <w:t>Byčkova</w:t>
      </w:r>
      <w:proofErr w:type="spellEnd"/>
      <w:r w:rsidRPr="004C0E63">
        <w:rPr>
          <w:rFonts w:ascii="Matter SQ" w:hAnsi="Matter SQ" w:cstheme="minorHAnsi"/>
          <w:b/>
          <w:bCs/>
        </w:rPr>
        <w:t>. Návštěvníci koncertu na plovoucím hledišti se stejně jako přihlížející z přilehlých nábřeží, Slovanského ostrova, plavidel či mostu Legií mohou těšit</w:t>
      </w:r>
      <w:r w:rsidR="00D93FCE" w:rsidRPr="004C0E63">
        <w:rPr>
          <w:rFonts w:ascii="Matter SQ" w:hAnsi="Matter SQ" w:cstheme="minorHAnsi"/>
          <w:b/>
          <w:bCs/>
        </w:rPr>
        <w:t xml:space="preserve"> na </w:t>
      </w:r>
      <w:r w:rsidR="00C65C0F" w:rsidRPr="004C0E63">
        <w:rPr>
          <w:rFonts w:ascii="Matter SQ" w:hAnsi="Matter SQ" w:cstheme="minorHAnsi"/>
          <w:b/>
          <w:bCs/>
        </w:rPr>
        <w:t>jedinečný</w:t>
      </w:r>
      <w:r w:rsidR="00D93FCE" w:rsidRPr="004C0E63">
        <w:rPr>
          <w:rFonts w:ascii="Matter SQ" w:hAnsi="Matter SQ" w:cstheme="minorHAnsi"/>
          <w:b/>
          <w:bCs/>
        </w:rPr>
        <w:t xml:space="preserve"> hud</w:t>
      </w:r>
      <w:r w:rsidR="00C65C0F" w:rsidRPr="004C0E63">
        <w:rPr>
          <w:rFonts w:ascii="Matter SQ" w:hAnsi="Matter SQ" w:cstheme="minorHAnsi"/>
          <w:b/>
          <w:bCs/>
        </w:rPr>
        <w:t>ební zážitek</w:t>
      </w:r>
      <w:r w:rsidR="00D93FCE" w:rsidRPr="004C0E63">
        <w:rPr>
          <w:rFonts w:ascii="Matter SQ" w:hAnsi="Matter SQ" w:cstheme="minorHAnsi"/>
          <w:b/>
          <w:bCs/>
        </w:rPr>
        <w:t xml:space="preserve">. V provedení </w:t>
      </w:r>
      <w:r w:rsidR="00D93FCE" w:rsidRPr="004C0E63">
        <w:rPr>
          <w:rFonts w:ascii="Matter SQ" w:hAnsi="Matter SQ"/>
          <w:b/>
          <w:bCs/>
        </w:rPr>
        <w:t>České filharmonie</w:t>
      </w:r>
      <w:r w:rsidR="00C65C0F" w:rsidRPr="004C0E63">
        <w:rPr>
          <w:rFonts w:ascii="Matter SQ" w:hAnsi="Matter SQ"/>
          <w:b/>
          <w:bCs/>
        </w:rPr>
        <w:t xml:space="preserve"> </w:t>
      </w:r>
      <w:r w:rsidR="00D93FCE" w:rsidRPr="004C0E63">
        <w:rPr>
          <w:rFonts w:ascii="Matter SQ" w:hAnsi="Matter SQ"/>
          <w:b/>
          <w:bCs/>
        </w:rPr>
        <w:t>zazní</w:t>
      </w:r>
      <w:r w:rsidR="00F67BE6" w:rsidRPr="004C0E63">
        <w:rPr>
          <w:rFonts w:ascii="Matter SQ" w:hAnsi="Matter SQ"/>
          <w:b/>
          <w:bCs/>
        </w:rPr>
        <w:t xml:space="preserve"> Beethovenova Óda na radost,</w:t>
      </w:r>
      <w:r w:rsidR="00D93FCE" w:rsidRPr="004C0E63">
        <w:rPr>
          <w:rFonts w:ascii="Matter SQ" w:hAnsi="Matter SQ"/>
          <w:b/>
          <w:bCs/>
        </w:rPr>
        <w:t xml:space="preserve"> Smetanova </w:t>
      </w:r>
      <w:r w:rsidRPr="004C0E63">
        <w:rPr>
          <w:rFonts w:ascii="Matter SQ" w:hAnsi="Matter SQ" w:cstheme="minorHAnsi"/>
          <w:b/>
          <w:bCs/>
        </w:rPr>
        <w:t>Vltav</w:t>
      </w:r>
      <w:r w:rsidR="00D93FCE" w:rsidRPr="004C0E63">
        <w:rPr>
          <w:rFonts w:ascii="Matter SQ" w:hAnsi="Matter SQ" w:cstheme="minorHAnsi"/>
          <w:b/>
          <w:bCs/>
        </w:rPr>
        <w:t>a</w:t>
      </w:r>
      <w:r w:rsidRPr="004C0E63">
        <w:rPr>
          <w:rFonts w:ascii="Matter SQ" w:hAnsi="Matter SQ" w:cstheme="minorHAnsi"/>
          <w:b/>
          <w:bCs/>
        </w:rPr>
        <w:t>, Dvořák</w:t>
      </w:r>
      <w:r w:rsidR="00D93FCE" w:rsidRPr="004C0E63">
        <w:rPr>
          <w:rFonts w:ascii="Matter SQ" w:hAnsi="Matter SQ" w:cstheme="minorHAnsi"/>
          <w:b/>
          <w:bCs/>
        </w:rPr>
        <w:t>ův</w:t>
      </w:r>
      <w:r w:rsidRPr="004C0E63">
        <w:rPr>
          <w:rFonts w:ascii="Matter SQ" w:hAnsi="Matter SQ" w:cstheme="minorHAnsi"/>
          <w:b/>
          <w:bCs/>
        </w:rPr>
        <w:t xml:space="preserve"> Karneval a</w:t>
      </w:r>
      <w:r w:rsidR="00D93FCE" w:rsidRPr="004C0E63">
        <w:rPr>
          <w:rFonts w:ascii="Matter SQ" w:hAnsi="Matter SQ" w:cstheme="minorHAnsi"/>
          <w:b/>
          <w:bCs/>
        </w:rPr>
        <w:t xml:space="preserve"> jedna</w:t>
      </w:r>
      <w:r w:rsidRPr="004C0E63">
        <w:rPr>
          <w:rFonts w:ascii="Matter SQ" w:hAnsi="Matter SQ" w:cstheme="minorHAnsi"/>
          <w:b/>
          <w:bCs/>
        </w:rPr>
        <w:t xml:space="preserve"> z nejsilnějších duchovních skladeb hudebních dějin vůbec – Glagolsk</w:t>
      </w:r>
      <w:r w:rsidR="00C65C0F" w:rsidRPr="004C0E63">
        <w:rPr>
          <w:rFonts w:ascii="Matter SQ" w:hAnsi="Matter SQ" w:cstheme="minorHAnsi"/>
          <w:b/>
          <w:bCs/>
        </w:rPr>
        <w:t>á</w:t>
      </w:r>
      <w:r w:rsidRPr="004C0E63">
        <w:rPr>
          <w:rFonts w:ascii="Matter SQ" w:hAnsi="Matter SQ" w:cstheme="minorHAnsi"/>
          <w:b/>
          <w:bCs/>
        </w:rPr>
        <w:t xml:space="preserve"> mš</w:t>
      </w:r>
      <w:r w:rsidR="00C65C0F" w:rsidRPr="004C0E63">
        <w:rPr>
          <w:rFonts w:ascii="Matter SQ" w:hAnsi="Matter SQ" w:cstheme="minorHAnsi"/>
          <w:b/>
          <w:bCs/>
        </w:rPr>
        <w:t>e</w:t>
      </w:r>
      <w:r w:rsidRPr="004C0E63">
        <w:rPr>
          <w:rFonts w:ascii="Matter SQ" w:hAnsi="Matter SQ" w:cstheme="minorHAnsi"/>
          <w:b/>
          <w:bCs/>
        </w:rPr>
        <w:t xml:space="preserve"> Leoše Janáčka.</w:t>
      </w:r>
    </w:p>
    <w:p w14:paraId="630B6B03" w14:textId="6B3C48CA" w:rsidR="000E3931" w:rsidRPr="004C0E63" w:rsidRDefault="000E3931" w:rsidP="0033554E">
      <w:pPr>
        <w:jc w:val="both"/>
        <w:rPr>
          <w:rFonts w:ascii="Matter SQ" w:hAnsi="Matter SQ" w:cstheme="minorHAnsi"/>
          <w:b/>
          <w:bCs/>
        </w:rPr>
      </w:pPr>
      <w:r w:rsidRPr="004C0E63">
        <w:rPr>
          <w:rFonts w:ascii="Matter SQ" w:hAnsi="Matter SQ" w:cstheme="minorHAnsi"/>
          <w:b/>
          <w:bCs/>
          <w:i/>
          <w:iCs/>
        </w:rPr>
        <w:t xml:space="preserve">„V roce 2020 jsme </w:t>
      </w:r>
      <w:r w:rsidR="001B3728" w:rsidRPr="004C0E63">
        <w:rPr>
          <w:rFonts w:ascii="Matter SQ" w:hAnsi="Matter SQ" w:cstheme="minorHAnsi"/>
          <w:b/>
          <w:bCs/>
          <w:i/>
          <w:iCs/>
        </w:rPr>
        <w:t xml:space="preserve">uprostřed </w:t>
      </w:r>
      <w:proofErr w:type="spellStart"/>
      <w:r w:rsidR="001B3728" w:rsidRPr="004C0E63">
        <w:rPr>
          <w:rFonts w:ascii="Matter SQ" w:hAnsi="Matter SQ" w:cstheme="minorHAnsi"/>
          <w:b/>
          <w:bCs/>
          <w:i/>
          <w:iCs/>
        </w:rPr>
        <w:t>koronavirové</w:t>
      </w:r>
      <w:proofErr w:type="spellEnd"/>
      <w:r w:rsidR="001B3728" w:rsidRPr="004C0E63">
        <w:rPr>
          <w:rFonts w:ascii="Matter SQ" w:hAnsi="Matter SQ" w:cstheme="minorHAnsi"/>
          <w:b/>
          <w:bCs/>
          <w:i/>
          <w:iCs/>
        </w:rPr>
        <w:t xml:space="preserve"> krize</w:t>
      </w:r>
      <w:r w:rsidR="00A7674E" w:rsidRPr="004C0E63">
        <w:rPr>
          <w:rFonts w:ascii="Matter SQ" w:hAnsi="Matter SQ" w:cstheme="minorHAnsi"/>
          <w:b/>
          <w:bCs/>
          <w:i/>
          <w:iCs/>
        </w:rPr>
        <w:t xml:space="preserve"> uspořádali</w:t>
      </w:r>
      <w:r w:rsidRPr="004C0E63">
        <w:rPr>
          <w:rFonts w:ascii="Matter SQ" w:hAnsi="Matter SQ" w:cstheme="minorHAnsi"/>
          <w:b/>
          <w:bCs/>
          <w:i/>
          <w:iCs/>
        </w:rPr>
        <w:t xml:space="preserve"> </w:t>
      </w:r>
      <w:r w:rsidR="00012BB4" w:rsidRPr="004C0E63">
        <w:rPr>
          <w:rFonts w:ascii="Matter SQ" w:hAnsi="Matter SQ" w:cstheme="minorHAnsi"/>
          <w:b/>
          <w:bCs/>
          <w:i/>
          <w:iCs/>
        </w:rPr>
        <w:t xml:space="preserve">první koncert na Vltavě, </w:t>
      </w:r>
      <w:r w:rsidR="00A7674E" w:rsidRPr="004C0E63">
        <w:rPr>
          <w:rFonts w:ascii="Matter SQ" w:hAnsi="Matter SQ" w:cstheme="minorHAnsi"/>
          <w:b/>
          <w:bCs/>
          <w:i/>
          <w:iCs/>
        </w:rPr>
        <w:t>akci nazvanou</w:t>
      </w:r>
      <w:r w:rsidRPr="004C0E63">
        <w:rPr>
          <w:rFonts w:ascii="Matter SQ" w:hAnsi="Matter SQ" w:cstheme="minorHAnsi"/>
          <w:b/>
          <w:bCs/>
          <w:i/>
          <w:iCs/>
        </w:rPr>
        <w:t xml:space="preserve"> Hope </w:t>
      </w:r>
      <w:proofErr w:type="spellStart"/>
      <w:r w:rsidRPr="004C0E63">
        <w:rPr>
          <w:rFonts w:ascii="Matter SQ" w:hAnsi="Matter SQ" w:cstheme="minorHAnsi"/>
          <w:b/>
          <w:bCs/>
          <w:i/>
          <w:iCs/>
        </w:rPr>
        <w:t>for</w:t>
      </w:r>
      <w:proofErr w:type="spellEnd"/>
      <w:r w:rsidRPr="004C0E63">
        <w:rPr>
          <w:rFonts w:ascii="Matter SQ" w:hAnsi="Matter SQ" w:cstheme="minorHAnsi"/>
          <w:b/>
          <w:bCs/>
          <w:i/>
          <w:iCs/>
        </w:rPr>
        <w:t xml:space="preserve"> Prague</w:t>
      </w:r>
      <w:r w:rsidR="0022162A" w:rsidRPr="004C0E63">
        <w:rPr>
          <w:rFonts w:ascii="Matter SQ" w:hAnsi="Matter SQ" w:cstheme="minorHAnsi"/>
          <w:b/>
          <w:bCs/>
          <w:i/>
          <w:iCs/>
        </w:rPr>
        <w:t>, při níž</w:t>
      </w:r>
      <w:r w:rsidRPr="004C0E63">
        <w:rPr>
          <w:rFonts w:ascii="Matter SQ" w:hAnsi="Matter SQ" w:cstheme="minorHAnsi"/>
          <w:b/>
          <w:bCs/>
          <w:i/>
          <w:iCs/>
        </w:rPr>
        <w:t> britský houslist</w:t>
      </w:r>
      <w:r w:rsidR="0022162A" w:rsidRPr="004C0E63">
        <w:rPr>
          <w:rFonts w:ascii="Matter SQ" w:hAnsi="Matter SQ" w:cstheme="minorHAnsi"/>
          <w:b/>
          <w:bCs/>
          <w:i/>
          <w:iCs/>
        </w:rPr>
        <w:t>a</w:t>
      </w:r>
      <w:r w:rsidRPr="004C0E63">
        <w:rPr>
          <w:rFonts w:ascii="Matter SQ" w:hAnsi="Matter SQ" w:cstheme="minorHAnsi"/>
          <w:b/>
          <w:bCs/>
          <w:i/>
          <w:iCs/>
        </w:rPr>
        <w:t xml:space="preserve"> Daniel Hope </w:t>
      </w:r>
      <w:r w:rsidR="001B3728" w:rsidRPr="004C0E63">
        <w:rPr>
          <w:rFonts w:ascii="Matter SQ" w:hAnsi="Matter SQ" w:cstheme="minorHAnsi"/>
          <w:b/>
          <w:bCs/>
          <w:i/>
          <w:iCs/>
        </w:rPr>
        <w:t>vyslal do celého světa poselství naděje</w:t>
      </w:r>
      <w:r w:rsidRPr="004C0E63">
        <w:rPr>
          <w:rFonts w:ascii="Matter SQ" w:hAnsi="Matter SQ" w:cstheme="minorHAnsi"/>
          <w:b/>
          <w:bCs/>
          <w:i/>
          <w:iCs/>
        </w:rPr>
        <w:t>,</w:t>
      </w:r>
      <w:r w:rsidR="001B3728" w:rsidRPr="004C0E63">
        <w:rPr>
          <w:rFonts w:ascii="Matter SQ" w:hAnsi="Matter SQ" w:cstheme="minorHAnsi"/>
          <w:b/>
          <w:bCs/>
          <w:i/>
          <w:iCs/>
        </w:rPr>
        <w:t xml:space="preserve"> že hudba spojuje i v nejtemnějších časech. </w:t>
      </w:r>
      <w:r w:rsidRPr="004C0E63">
        <w:rPr>
          <w:rFonts w:ascii="Matter SQ" w:hAnsi="Matter SQ" w:cstheme="minorHAnsi"/>
          <w:b/>
          <w:bCs/>
          <w:i/>
          <w:iCs/>
        </w:rPr>
        <w:t xml:space="preserve">O rok později jsme na </w:t>
      </w:r>
      <w:r w:rsidR="00C65C0F" w:rsidRPr="004C0E63">
        <w:rPr>
          <w:rFonts w:ascii="Matter SQ" w:hAnsi="Matter SQ" w:cstheme="minorHAnsi"/>
          <w:b/>
          <w:bCs/>
          <w:i/>
          <w:iCs/>
        </w:rPr>
        <w:t>stejném místě</w:t>
      </w:r>
      <w:r w:rsidRPr="004C0E63">
        <w:rPr>
          <w:rFonts w:ascii="Matter SQ" w:hAnsi="Matter SQ" w:cstheme="minorHAnsi"/>
          <w:b/>
          <w:bCs/>
          <w:i/>
          <w:iCs/>
        </w:rPr>
        <w:t xml:space="preserve"> oslavili 25 let festivalu Struny podzimu týdenním festivalem, jehož hlavní hvězdou byl </w:t>
      </w:r>
      <w:r w:rsidR="001B3728" w:rsidRPr="004C0E63">
        <w:rPr>
          <w:rFonts w:ascii="Matter SQ" w:hAnsi="Matter SQ" w:cstheme="minorHAnsi"/>
          <w:b/>
          <w:bCs/>
          <w:i/>
          <w:iCs/>
        </w:rPr>
        <w:t>fenomenální violon</w:t>
      </w:r>
      <w:r w:rsidRPr="004C0E63">
        <w:rPr>
          <w:rFonts w:ascii="Matter SQ" w:hAnsi="Matter SQ" w:cstheme="minorHAnsi"/>
          <w:b/>
          <w:bCs/>
          <w:i/>
          <w:iCs/>
        </w:rPr>
        <w:t xml:space="preserve">cellista </w:t>
      </w:r>
      <w:proofErr w:type="spellStart"/>
      <w:r w:rsidRPr="004C0E63">
        <w:rPr>
          <w:rFonts w:ascii="Matter SQ" w:hAnsi="Matter SQ" w:cstheme="minorHAnsi"/>
          <w:b/>
          <w:bCs/>
          <w:i/>
          <w:iCs/>
        </w:rPr>
        <w:t>Yo-Yo</w:t>
      </w:r>
      <w:proofErr w:type="spellEnd"/>
      <w:r w:rsidRPr="004C0E63">
        <w:rPr>
          <w:rFonts w:ascii="Matter SQ" w:hAnsi="Matter SQ" w:cstheme="minorHAnsi"/>
          <w:b/>
          <w:bCs/>
          <w:i/>
          <w:iCs/>
        </w:rPr>
        <w:t xml:space="preserve"> </w:t>
      </w:r>
      <w:proofErr w:type="spellStart"/>
      <w:r w:rsidRPr="004C0E63">
        <w:rPr>
          <w:rFonts w:ascii="Matter SQ" w:hAnsi="Matter SQ" w:cstheme="minorHAnsi"/>
          <w:b/>
          <w:bCs/>
          <w:i/>
          <w:iCs/>
        </w:rPr>
        <w:t>Ma</w:t>
      </w:r>
      <w:proofErr w:type="spellEnd"/>
      <w:r w:rsidR="00FF5652" w:rsidRPr="004C0E63">
        <w:rPr>
          <w:rFonts w:ascii="Matter SQ" w:hAnsi="Matter SQ" w:cstheme="minorHAnsi"/>
          <w:b/>
          <w:bCs/>
          <w:i/>
          <w:iCs/>
        </w:rPr>
        <w:t xml:space="preserve"> se svým</w:t>
      </w:r>
      <w:r w:rsidR="001B3728" w:rsidRPr="004C0E63">
        <w:rPr>
          <w:rFonts w:ascii="Matter SQ" w:hAnsi="Matter SQ" w:cstheme="minorHAnsi"/>
          <w:b/>
          <w:bCs/>
          <w:i/>
          <w:iCs/>
        </w:rPr>
        <w:t xml:space="preserve"> bezmála </w:t>
      </w:r>
      <w:r w:rsidR="00FF5652" w:rsidRPr="004C0E63">
        <w:rPr>
          <w:rFonts w:ascii="Matter SQ" w:hAnsi="Matter SQ" w:cstheme="minorHAnsi"/>
          <w:b/>
          <w:bCs/>
          <w:i/>
          <w:iCs/>
        </w:rPr>
        <w:t>tří</w:t>
      </w:r>
      <w:r w:rsidR="001B3728" w:rsidRPr="004C0E63">
        <w:rPr>
          <w:rFonts w:ascii="Matter SQ" w:hAnsi="Matter SQ" w:cstheme="minorHAnsi"/>
          <w:b/>
          <w:bCs/>
          <w:i/>
          <w:iCs/>
        </w:rPr>
        <w:t>hodin</w:t>
      </w:r>
      <w:r w:rsidR="00FF5652" w:rsidRPr="004C0E63">
        <w:rPr>
          <w:rFonts w:ascii="Matter SQ" w:hAnsi="Matter SQ" w:cstheme="minorHAnsi"/>
          <w:b/>
          <w:bCs/>
          <w:i/>
          <w:iCs/>
        </w:rPr>
        <w:t>ovým</w:t>
      </w:r>
      <w:r w:rsidR="001B3728" w:rsidRPr="004C0E63">
        <w:rPr>
          <w:rFonts w:ascii="Matter SQ" w:hAnsi="Matter SQ" w:cstheme="minorHAnsi"/>
          <w:b/>
          <w:bCs/>
          <w:i/>
          <w:iCs/>
        </w:rPr>
        <w:t xml:space="preserve"> sólov</w:t>
      </w:r>
      <w:r w:rsidR="00FF5652" w:rsidRPr="004C0E63">
        <w:rPr>
          <w:rFonts w:ascii="Matter SQ" w:hAnsi="Matter SQ" w:cstheme="minorHAnsi"/>
          <w:b/>
          <w:bCs/>
          <w:i/>
          <w:iCs/>
        </w:rPr>
        <w:t>ým koncertem suit J. S. Bacha</w:t>
      </w:r>
      <w:r w:rsidR="00F67BE6" w:rsidRPr="004C0E63">
        <w:rPr>
          <w:rFonts w:ascii="Matter SQ" w:hAnsi="Matter SQ" w:cstheme="minorHAnsi"/>
          <w:b/>
          <w:bCs/>
          <w:i/>
          <w:iCs/>
        </w:rPr>
        <w:t xml:space="preserve">. </w:t>
      </w:r>
      <w:r w:rsidR="003D27DE" w:rsidRPr="004C0E63">
        <w:rPr>
          <w:rFonts w:ascii="Matter SQ" w:hAnsi="Matter SQ" w:cstheme="minorHAnsi"/>
          <w:b/>
          <w:bCs/>
          <w:i/>
          <w:iCs/>
        </w:rPr>
        <w:t xml:space="preserve">Jsme hrdí, že v roce našeho předsednictví jsme byli pověřeni uspořádáním koncertu, který bude oslavou našeho společného evropského domova, </w:t>
      </w:r>
      <w:r w:rsidR="0022162A" w:rsidRPr="004C0E63">
        <w:rPr>
          <w:rFonts w:ascii="Matter SQ" w:hAnsi="Matter SQ" w:cstheme="minorHAnsi"/>
          <w:b/>
          <w:bCs/>
          <w:i/>
          <w:iCs/>
        </w:rPr>
        <w:t>který</w:t>
      </w:r>
      <w:r w:rsidR="003D27DE" w:rsidRPr="004C0E63">
        <w:rPr>
          <w:rFonts w:ascii="Matter SQ" w:hAnsi="Matter SQ" w:cstheme="minorHAnsi"/>
          <w:b/>
          <w:bCs/>
          <w:i/>
          <w:iCs/>
        </w:rPr>
        <w:t xml:space="preserve"> je ve válečné době o to </w:t>
      </w:r>
      <w:r w:rsidR="00BC71C1" w:rsidRPr="004C0E63">
        <w:rPr>
          <w:rFonts w:ascii="Matter SQ" w:hAnsi="Matter SQ" w:cstheme="minorHAnsi"/>
          <w:b/>
          <w:bCs/>
          <w:i/>
          <w:iCs/>
        </w:rPr>
        <w:t>významnější</w:t>
      </w:r>
      <w:r w:rsidR="00F67BE6" w:rsidRPr="004C0E63">
        <w:rPr>
          <w:rFonts w:ascii="Matter SQ" w:hAnsi="Matter SQ" w:cstheme="minorHAnsi"/>
          <w:b/>
          <w:bCs/>
          <w:i/>
          <w:iCs/>
        </w:rPr>
        <w:t>,“</w:t>
      </w:r>
      <w:r w:rsidR="00F67BE6" w:rsidRPr="004C0E63">
        <w:rPr>
          <w:rFonts w:ascii="Matter SQ" w:hAnsi="Matter SQ" w:cstheme="minorHAnsi"/>
          <w:b/>
          <w:bCs/>
        </w:rPr>
        <w:t xml:space="preserve"> říká ředitel festivalu Prague Sounds a autor konceptu plovoucí scény na Vltavě Marek Vrabec.</w:t>
      </w:r>
      <w:r w:rsidRPr="004C0E63">
        <w:rPr>
          <w:rFonts w:ascii="Matter SQ" w:hAnsi="Matter SQ" w:cstheme="minorHAnsi"/>
          <w:b/>
          <w:bCs/>
        </w:rPr>
        <w:t xml:space="preserve"> Vedle České filharmonie </w:t>
      </w:r>
      <w:r w:rsidR="00BC71C1" w:rsidRPr="004C0E63">
        <w:rPr>
          <w:rFonts w:ascii="Matter SQ" w:hAnsi="Matter SQ" w:cstheme="minorHAnsi"/>
          <w:b/>
          <w:bCs/>
        </w:rPr>
        <w:t xml:space="preserve">a sólistů pod taktovkou šéfdirigenta </w:t>
      </w:r>
      <w:proofErr w:type="spellStart"/>
      <w:r w:rsidR="00BC71C1" w:rsidRPr="004C0E63">
        <w:rPr>
          <w:rFonts w:ascii="Matter SQ" w:hAnsi="Matter SQ" w:cstheme="minorHAnsi"/>
          <w:b/>
          <w:bCs/>
        </w:rPr>
        <w:t>S</w:t>
      </w:r>
      <w:r w:rsidR="0003190F" w:rsidRPr="004C0E63">
        <w:rPr>
          <w:rFonts w:ascii="Matter SQ" w:hAnsi="Matter SQ" w:cstheme="minorHAnsi"/>
          <w:b/>
          <w:bCs/>
        </w:rPr>
        <w:t>emjona</w:t>
      </w:r>
      <w:proofErr w:type="spellEnd"/>
      <w:r w:rsidR="00BC71C1" w:rsidRPr="004C0E63">
        <w:rPr>
          <w:rFonts w:ascii="Matter SQ" w:hAnsi="Matter SQ" w:cstheme="minorHAnsi"/>
          <w:b/>
          <w:bCs/>
        </w:rPr>
        <w:t xml:space="preserve"> </w:t>
      </w:r>
      <w:proofErr w:type="spellStart"/>
      <w:r w:rsidR="00BC71C1" w:rsidRPr="004C0E63">
        <w:rPr>
          <w:rFonts w:ascii="Matter SQ" w:hAnsi="Matter SQ" w:cstheme="minorHAnsi"/>
          <w:b/>
          <w:bCs/>
        </w:rPr>
        <w:t>Byčkova</w:t>
      </w:r>
      <w:proofErr w:type="spellEnd"/>
      <w:r w:rsidR="00BC71C1" w:rsidRPr="004C0E63">
        <w:rPr>
          <w:rFonts w:ascii="Matter SQ" w:hAnsi="Matter SQ" w:cstheme="minorHAnsi"/>
          <w:b/>
          <w:bCs/>
        </w:rPr>
        <w:t xml:space="preserve"> </w:t>
      </w:r>
      <w:r w:rsidRPr="004C0E63">
        <w:rPr>
          <w:rFonts w:ascii="Matter SQ" w:hAnsi="Matter SQ" w:cstheme="minorHAnsi"/>
          <w:b/>
          <w:bCs/>
        </w:rPr>
        <w:t xml:space="preserve">se na plovoucí scéně představí také Pražský filharmonický sbor pod vedením sbormistra Lukáše Vasilka. Podrobné informace o programu a vstupenky jsou k dispozici na webu koncertproevropu.cz. Koncert odvysílá v přímém přenosu Česká televize a ze záznamu </w:t>
      </w:r>
      <w:r w:rsidR="00157006" w:rsidRPr="004C0E63">
        <w:rPr>
          <w:rFonts w:ascii="Matter SQ" w:hAnsi="Matter SQ" w:cstheme="minorHAnsi"/>
          <w:b/>
          <w:bCs/>
        </w:rPr>
        <w:t xml:space="preserve">evropský </w:t>
      </w:r>
      <w:r w:rsidRPr="004C0E63">
        <w:rPr>
          <w:rFonts w:ascii="Matter SQ" w:hAnsi="Matter SQ" w:cstheme="minorHAnsi"/>
          <w:b/>
          <w:bCs/>
        </w:rPr>
        <w:t xml:space="preserve">televizní </w:t>
      </w:r>
      <w:r w:rsidR="00157006" w:rsidRPr="004C0E63">
        <w:rPr>
          <w:rFonts w:ascii="Matter SQ" w:hAnsi="Matter SQ" w:cstheme="minorHAnsi"/>
          <w:b/>
          <w:bCs/>
        </w:rPr>
        <w:t xml:space="preserve">kulturní kanál </w:t>
      </w:r>
      <w:r w:rsidRPr="004C0E63">
        <w:rPr>
          <w:rFonts w:ascii="Matter SQ" w:hAnsi="Matter SQ" w:cstheme="minorHAnsi"/>
          <w:b/>
          <w:bCs/>
        </w:rPr>
        <w:t xml:space="preserve">TV </w:t>
      </w:r>
      <w:proofErr w:type="spellStart"/>
      <w:r w:rsidRPr="004C0E63">
        <w:rPr>
          <w:rFonts w:ascii="Matter SQ" w:hAnsi="Matter SQ" w:cstheme="minorHAnsi"/>
          <w:b/>
          <w:bCs/>
        </w:rPr>
        <w:t>arte</w:t>
      </w:r>
      <w:proofErr w:type="spellEnd"/>
      <w:r w:rsidRPr="004C0E63">
        <w:rPr>
          <w:rFonts w:ascii="Matter SQ" w:hAnsi="Matter SQ" w:cstheme="minorHAnsi"/>
          <w:b/>
          <w:bCs/>
        </w:rPr>
        <w:t>.</w:t>
      </w:r>
    </w:p>
    <w:p w14:paraId="12FCC206" w14:textId="62648357" w:rsidR="00EF7E94" w:rsidRPr="004C0E63" w:rsidRDefault="00425966" w:rsidP="00291E1B">
      <w:pPr>
        <w:spacing w:before="100" w:beforeAutospacing="1" w:after="100" w:afterAutospacing="1"/>
        <w:jc w:val="both"/>
        <w:rPr>
          <w:rFonts w:ascii="Matter SQ" w:hAnsi="Matter SQ" w:cstheme="minorHAnsi"/>
        </w:rPr>
      </w:pPr>
      <w:r w:rsidRPr="004C0E63">
        <w:rPr>
          <w:rFonts w:ascii="Matter SQ" w:hAnsi="Matter SQ" w:cstheme="minorHAnsi"/>
          <w:i/>
          <w:iCs/>
        </w:rPr>
        <w:t xml:space="preserve">„Česká filharmonie považuje za nesmírnou čest, že může s šéfdirigentem </w:t>
      </w:r>
      <w:proofErr w:type="spellStart"/>
      <w:r w:rsidRPr="004C0E63">
        <w:rPr>
          <w:rFonts w:ascii="Matter SQ" w:hAnsi="Matter SQ" w:cstheme="minorHAnsi"/>
          <w:i/>
          <w:iCs/>
        </w:rPr>
        <w:t>Semjonem</w:t>
      </w:r>
      <w:proofErr w:type="spellEnd"/>
      <w:r w:rsidRPr="004C0E63">
        <w:rPr>
          <w:rFonts w:ascii="Matter SQ" w:hAnsi="Matter SQ" w:cstheme="minorHAnsi"/>
          <w:i/>
          <w:iCs/>
        </w:rPr>
        <w:t xml:space="preserve"> </w:t>
      </w:r>
      <w:proofErr w:type="spellStart"/>
      <w:r w:rsidRPr="004C0E63">
        <w:rPr>
          <w:rFonts w:ascii="Matter SQ" w:hAnsi="Matter SQ" w:cstheme="minorHAnsi"/>
          <w:i/>
          <w:iCs/>
        </w:rPr>
        <w:t>Byčkovem</w:t>
      </w:r>
      <w:proofErr w:type="spellEnd"/>
      <w:r w:rsidRPr="004C0E63">
        <w:rPr>
          <w:rFonts w:ascii="Matter SQ" w:hAnsi="Matter SQ" w:cstheme="minorHAnsi"/>
          <w:i/>
          <w:iCs/>
        </w:rPr>
        <w:t xml:space="preserve"> a Pražským filharmonickým sborem vystoupit na Koncertu pro Evropu, který je jednou z oficiálních kulturních akcí českého předsednictví </w:t>
      </w:r>
      <w:r w:rsidRPr="004C0E63">
        <w:rPr>
          <w:rFonts w:ascii="Matter SQ" w:hAnsi="Matter SQ" w:cstheme="minorHAnsi"/>
          <w:i/>
          <w:iCs/>
        </w:rPr>
        <w:lastRenderedPageBreak/>
        <w:t>v Radě Evropské unie. Stejně tak máme obrovskou radost, že v tak mimořádných kulisách – na Vltavě s pozadím Pražského hradu – budeme moci provést díla našich hudebních velikánů Bedřicha Smetany, Antonína Dvořáka a Leoše Janáčka, jejichž skladby naši zemi skvostně reprezentují nejen v Evropě, ale po celém světě,“</w:t>
      </w:r>
      <w:r w:rsidRPr="004C0E63">
        <w:rPr>
          <w:rFonts w:ascii="Matter SQ" w:hAnsi="Matter SQ" w:cstheme="minorHAnsi"/>
        </w:rPr>
        <w:t xml:space="preserve"> těší se generální ředitel České filharmonie David Mareček. Ozdobou sváteční události budou i špičkoví sólisté – sopranistka </w:t>
      </w:r>
      <w:proofErr w:type="spellStart"/>
      <w:r w:rsidRPr="004C0E63">
        <w:rPr>
          <w:rFonts w:ascii="Matter SQ" w:hAnsi="Matter SQ" w:cstheme="minorHAnsi"/>
        </w:rPr>
        <w:t>Evelina</w:t>
      </w:r>
      <w:proofErr w:type="spellEnd"/>
      <w:r w:rsidRPr="004C0E63">
        <w:rPr>
          <w:rFonts w:ascii="Matter SQ" w:hAnsi="Matter SQ" w:cstheme="minorHAnsi"/>
        </w:rPr>
        <w:t xml:space="preserve"> </w:t>
      </w:r>
      <w:proofErr w:type="spellStart"/>
      <w:r w:rsidRPr="004C0E63">
        <w:rPr>
          <w:rFonts w:ascii="Matter SQ" w:hAnsi="Matter SQ" w:cstheme="minorHAnsi"/>
        </w:rPr>
        <w:t>Dobračeva</w:t>
      </w:r>
      <w:proofErr w:type="spellEnd"/>
      <w:r w:rsidRPr="004C0E63">
        <w:rPr>
          <w:rFonts w:ascii="Matter SQ" w:hAnsi="Matter SQ" w:cstheme="minorHAnsi"/>
        </w:rPr>
        <w:t xml:space="preserve">, mezzosopranistka Lucie </w:t>
      </w:r>
      <w:proofErr w:type="spellStart"/>
      <w:r w:rsidRPr="004C0E63">
        <w:rPr>
          <w:rFonts w:ascii="Matter SQ" w:hAnsi="Matter SQ" w:cstheme="minorHAnsi"/>
        </w:rPr>
        <w:t>Hilscherová</w:t>
      </w:r>
      <w:proofErr w:type="spellEnd"/>
      <w:r w:rsidRPr="004C0E63">
        <w:rPr>
          <w:rFonts w:ascii="Matter SQ" w:hAnsi="Matter SQ" w:cstheme="minorHAnsi"/>
        </w:rPr>
        <w:t xml:space="preserve">, </w:t>
      </w:r>
      <w:r w:rsidR="00291E1B" w:rsidRPr="004C0E63">
        <w:rPr>
          <w:rFonts w:ascii="Matter SQ" w:hAnsi="Matter SQ" w:cstheme="minorHAnsi"/>
        </w:rPr>
        <w:t xml:space="preserve">tenorista Aleš </w:t>
      </w:r>
      <w:proofErr w:type="spellStart"/>
      <w:r w:rsidR="00291E1B" w:rsidRPr="004C0E63">
        <w:rPr>
          <w:rFonts w:ascii="Matter SQ" w:hAnsi="Matter SQ" w:cstheme="minorHAnsi"/>
        </w:rPr>
        <w:t>Briscein</w:t>
      </w:r>
      <w:proofErr w:type="spellEnd"/>
      <w:r w:rsidR="00291E1B" w:rsidRPr="004C0E63">
        <w:rPr>
          <w:rFonts w:ascii="Matter SQ" w:hAnsi="Matter SQ" w:cstheme="minorHAnsi"/>
        </w:rPr>
        <w:t xml:space="preserve">, </w:t>
      </w:r>
      <w:r w:rsidR="009A6F59" w:rsidRPr="004C0E63">
        <w:rPr>
          <w:rFonts w:ascii="Matter SQ" w:hAnsi="Matter SQ" w:cstheme="minorHAnsi"/>
        </w:rPr>
        <w:t xml:space="preserve">basista Jan </w:t>
      </w:r>
      <w:proofErr w:type="spellStart"/>
      <w:r w:rsidR="009A6F59" w:rsidRPr="004C0E63">
        <w:rPr>
          <w:rFonts w:ascii="Matter SQ" w:hAnsi="Matter SQ" w:cstheme="minorHAnsi"/>
        </w:rPr>
        <w:t>Martiník</w:t>
      </w:r>
      <w:proofErr w:type="spellEnd"/>
      <w:r w:rsidR="009A6F59" w:rsidRPr="004C0E63">
        <w:rPr>
          <w:rFonts w:ascii="Matter SQ" w:hAnsi="Matter SQ" w:cstheme="minorHAnsi"/>
        </w:rPr>
        <w:t xml:space="preserve"> a varhani</w:t>
      </w:r>
      <w:r w:rsidR="00A83C21" w:rsidRPr="004C0E63">
        <w:rPr>
          <w:rFonts w:ascii="Matter SQ" w:hAnsi="Matter SQ" w:cstheme="minorHAnsi"/>
        </w:rPr>
        <w:t>ce</w:t>
      </w:r>
      <w:r w:rsidR="009A6F59" w:rsidRPr="004C0E63">
        <w:rPr>
          <w:rFonts w:ascii="Matter SQ" w:hAnsi="Matter SQ" w:cstheme="minorHAnsi"/>
        </w:rPr>
        <w:t xml:space="preserve"> Daniela Valtová Kosinová</w:t>
      </w:r>
      <w:r w:rsidR="00146118" w:rsidRPr="004C0E63">
        <w:rPr>
          <w:rFonts w:ascii="Matter SQ" w:hAnsi="Matter SQ" w:cstheme="minorHAnsi"/>
        </w:rPr>
        <w:t>.</w:t>
      </w:r>
    </w:p>
    <w:p w14:paraId="318E0344" w14:textId="09FA17D8" w:rsidR="00F67BE6" w:rsidRPr="004C0E63" w:rsidRDefault="0010494D" w:rsidP="00291E1B">
      <w:pPr>
        <w:spacing w:before="100" w:beforeAutospacing="1" w:after="100" w:afterAutospacing="1"/>
        <w:jc w:val="both"/>
        <w:rPr>
          <w:rFonts w:ascii="Matter SQ" w:hAnsi="Matter SQ" w:cstheme="minorHAnsi"/>
        </w:rPr>
      </w:pPr>
      <w:r w:rsidRPr="004C0E63">
        <w:rPr>
          <w:rFonts w:ascii="Matter SQ" w:hAnsi="Matter SQ" w:cstheme="minorHAnsi"/>
        </w:rPr>
        <w:t>Program koncertu pořadatelé volili i s ohledem na symboliku k současné pohnuté době</w:t>
      </w:r>
      <w:r w:rsidRPr="004C0E63">
        <w:rPr>
          <w:rFonts w:ascii="Matter SQ" w:hAnsi="Matter SQ" w:cstheme="minorHAnsi"/>
          <w:i/>
          <w:iCs/>
        </w:rPr>
        <w:t>. „</w:t>
      </w:r>
      <w:r w:rsidR="009A6F59" w:rsidRPr="004C0E63">
        <w:rPr>
          <w:rFonts w:ascii="Matter SQ" w:hAnsi="Matter SQ" w:cstheme="minorHAnsi"/>
          <w:i/>
          <w:iCs/>
        </w:rPr>
        <w:t>Je pro mě velkou ctí, že mohu být u toho, když Česká republika historicky podruhé předsedá Radě EU a zároveň mohu být účasten Koncertu pro Evropu, který je pro nás všechny symbolem jednotné Evropy a zvlášť v dnešní době symbolem naděje,“</w:t>
      </w:r>
      <w:r w:rsidR="009A6F59" w:rsidRPr="004C0E63">
        <w:rPr>
          <w:rFonts w:ascii="Matter SQ" w:hAnsi="Matter SQ" w:cstheme="minorHAnsi"/>
        </w:rPr>
        <w:t xml:space="preserve"> </w:t>
      </w:r>
      <w:r w:rsidR="00B16FF6" w:rsidRPr="004C0E63">
        <w:rPr>
          <w:rFonts w:ascii="Matter SQ" w:hAnsi="Matter SQ" w:cstheme="minorHAnsi"/>
        </w:rPr>
        <w:t>potvrzuje</w:t>
      </w:r>
      <w:r w:rsidR="009A6F59" w:rsidRPr="004C0E63">
        <w:rPr>
          <w:rFonts w:ascii="Matter SQ" w:hAnsi="Matter SQ" w:cstheme="minorHAnsi"/>
        </w:rPr>
        <w:t xml:space="preserve"> ministr pro evropské záležitosti Mikuláš Bek.</w:t>
      </w:r>
      <w:r w:rsidRPr="004C0E63">
        <w:rPr>
          <w:rFonts w:ascii="Matter SQ" w:hAnsi="Matter SQ" w:cstheme="minorHAnsi"/>
        </w:rPr>
        <w:t xml:space="preserve"> A nadšení z podoby koncertu neskrývá ani</w:t>
      </w:r>
      <w:r w:rsidR="00291E1B" w:rsidRPr="004C0E63">
        <w:rPr>
          <w:rFonts w:ascii="Matter SQ" w:hAnsi="Matter SQ" w:cstheme="minorHAnsi"/>
        </w:rPr>
        <w:t xml:space="preserve"> náměstek ministra kultury pro řízení sekce živého umění </w:t>
      </w:r>
      <w:r w:rsidRPr="004C0E63">
        <w:rPr>
          <w:rFonts w:ascii="Matter SQ" w:hAnsi="Matter SQ" w:cstheme="minorHAnsi"/>
        </w:rPr>
        <w:t>Milan Němeček,</w:t>
      </w:r>
      <w:r w:rsidR="00291E1B" w:rsidRPr="004C0E63">
        <w:rPr>
          <w:rFonts w:ascii="Matter SQ" w:hAnsi="Matter SQ" w:cstheme="minorHAnsi"/>
        </w:rPr>
        <w:t xml:space="preserve"> který </w:t>
      </w:r>
      <w:r w:rsidR="00B74AA8" w:rsidRPr="004C0E63">
        <w:rPr>
          <w:rFonts w:ascii="Matter SQ" w:hAnsi="Matter SQ" w:cstheme="minorHAnsi"/>
        </w:rPr>
        <w:t>říká</w:t>
      </w:r>
      <w:r w:rsidR="00291E1B" w:rsidRPr="004C0E63">
        <w:rPr>
          <w:rFonts w:ascii="Matter SQ" w:hAnsi="Matter SQ" w:cstheme="minorHAnsi"/>
        </w:rPr>
        <w:t xml:space="preserve">: </w:t>
      </w:r>
      <w:r w:rsidR="00291E1B" w:rsidRPr="004C0E63">
        <w:rPr>
          <w:rFonts w:ascii="Matter SQ" w:hAnsi="Matter SQ" w:cstheme="minorHAnsi"/>
          <w:i/>
          <w:iCs/>
        </w:rPr>
        <w:t>„</w:t>
      </w:r>
      <w:r w:rsidRPr="004C0E63">
        <w:rPr>
          <w:rFonts w:ascii="Matter SQ" w:hAnsi="Matter SQ" w:cstheme="minorHAnsi"/>
          <w:i/>
          <w:iCs/>
        </w:rPr>
        <w:t xml:space="preserve">Známý klasický repertoár v podání České filharmonie a hostů pod vedením </w:t>
      </w:r>
      <w:proofErr w:type="spellStart"/>
      <w:r w:rsidRPr="004C0E63">
        <w:rPr>
          <w:rFonts w:ascii="Matter SQ" w:hAnsi="Matter SQ" w:cstheme="minorHAnsi"/>
          <w:i/>
          <w:iCs/>
        </w:rPr>
        <w:t>Semjona</w:t>
      </w:r>
      <w:proofErr w:type="spellEnd"/>
      <w:r w:rsidRPr="004C0E63">
        <w:rPr>
          <w:rFonts w:ascii="Matter SQ" w:hAnsi="Matter SQ" w:cstheme="minorHAnsi"/>
          <w:i/>
          <w:iCs/>
        </w:rPr>
        <w:t xml:space="preserve"> </w:t>
      </w:r>
      <w:proofErr w:type="spellStart"/>
      <w:r w:rsidRPr="004C0E63">
        <w:rPr>
          <w:rFonts w:ascii="Matter SQ" w:hAnsi="Matter SQ" w:cstheme="minorHAnsi"/>
          <w:i/>
          <w:iCs/>
        </w:rPr>
        <w:t>Byčkova</w:t>
      </w:r>
      <w:proofErr w:type="spellEnd"/>
      <w:r w:rsidRPr="004C0E63">
        <w:rPr>
          <w:rFonts w:ascii="Matter SQ" w:hAnsi="Matter SQ" w:cstheme="minorHAnsi"/>
          <w:i/>
          <w:iCs/>
        </w:rPr>
        <w:t xml:space="preserve"> přímo na Vltavě – jedinečná a silná kombinace. Ministerstvo kultury dlouhodobě podporuje projekty, které propojují umělce z nejrůznějších zemí i země samotné. Je nám proto ctí podpořit tento koncert, </w:t>
      </w:r>
      <w:r w:rsidR="00B16FF6" w:rsidRPr="004C0E63">
        <w:rPr>
          <w:rFonts w:ascii="Matter SQ" w:hAnsi="Matter SQ" w:cstheme="minorHAnsi"/>
          <w:i/>
          <w:iCs/>
        </w:rPr>
        <w:t>k</w:t>
      </w:r>
      <w:r w:rsidRPr="004C0E63">
        <w:rPr>
          <w:rFonts w:ascii="Matter SQ" w:hAnsi="Matter SQ" w:cstheme="minorHAnsi"/>
          <w:i/>
          <w:iCs/>
        </w:rPr>
        <w:t>oncert pro Evropu a vlastně pro celý svět.</w:t>
      </w:r>
      <w:r w:rsidR="00291E1B" w:rsidRPr="004C0E63">
        <w:rPr>
          <w:rFonts w:ascii="Matter SQ" w:hAnsi="Matter SQ" w:cstheme="minorHAnsi"/>
          <w:i/>
          <w:iCs/>
        </w:rPr>
        <w:t>“</w:t>
      </w:r>
    </w:p>
    <w:p w14:paraId="6DE2FA1A" w14:textId="190A5339" w:rsidR="000E3931" w:rsidRPr="004C0E63" w:rsidRDefault="00B74AA8" w:rsidP="00053764">
      <w:pPr>
        <w:spacing w:before="100" w:beforeAutospacing="1" w:after="100" w:afterAutospacing="1"/>
        <w:jc w:val="both"/>
        <w:rPr>
          <w:rFonts w:ascii="Matter SQ" w:hAnsi="Matter SQ" w:cstheme="minorHAnsi"/>
        </w:rPr>
      </w:pPr>
      <w:r w:rsidRPr="004C0E63">
        <w:rPr>
          <w:rFonts w:ascii="Matter SQ" w:hAnsi="Matter SQ" w:cstheme="minorHAnsi"/>
        </w:rPr>
        <w:t xml:space="preserve">Večer, který se díky televizním kamerám přenese do celého světa, bude nejen oslavou hudby, svobody a společné Evropy, ale také vkusnou pozvánkou k poznání krás </w:t>
      </w:r>
      <w:r w:rsidR="00BA1CA2" w:rsidRPr="004C0E63">
        <w:rPr>
          <w:rFonts w:ascii="Matter SQ" w:hAnsi="Matter SQ" w:cstheme="minorHAnsi"/>
        </w:rPr>
        <w:t>české metropole</w:t>
      </w:r>
      <w:r w:rsidRPr="004C0E63">
        <w:rPr>
          <w:rFonts w:ascii="Matter SQ" w:hAnsi="Matter SQ" w:cstheme="minorHAnsi"/>
        </w:rPr>
        <w:t xml:space="preserve">. </w:t>
      </w:r>
      <w:r w:rsidRPr="004C0E63">
        <w:rPr>
          <w:rFonts w:ascii="Matter SQ" w:hAnsi="Matter SQ" w:cstheme="minorHAnsi"/>
          <w:i/>
          <w:iCs/>
        </w:rPr>
        <w:t>„Pro Prahu je to velká čest, že bude v centru dění druhého českého předsednictví Rady EU a chceme všem ukázat to nejlepší z našeho města. O to více mě těší, že se koncert odehraje symbolicky přímo na řece Vltavě. I hlavní město připravuje celou řadu doprovodných aktivit celého předsednictví, které v této mimořádně náročně době nabývá nového významu,”</w:t>
      </w:r>
      <w:r w:rsidRPr="004C0E63">
        <w:rPr>
          <w:rFonts w:ascii="Matter SQ" w:hAnsi="Matter SQ" w:cstheme="minorHAnsi"/>
        </w:rPr>
        <w:t xml:space="preserve"> dodává pražský primátor Zdeněk Hřib. </w:t>
      </w:r>
    </w:p>
    <w:p w14:paraId="5CB3C680" w14:textId="755E13C8" w:rsidR="00405E6E" w:rsidRPr="00627E38" w:rsidRDefault="00627E38" w:rsidP="000E3931">
      <w:pPr>
        <w:autoSpaceDE w:val="0"/>
        <w:autoSpaceDN w:val="0"/>
        <w:adjustRightInd w:val="0"/>
        <w:rPr>
          <w:rFonts w:ascii="Matter SQ" w:hAnsi="Matter SQ"/>
          <w:bCs/>
        </w:rPr>
      </w:pPr>
      <w:r w:rsidRPr="00627E38">
        <w:rPr>
          <w:rFonts w:ascii="Matter SQ" w:hAnsi="Matter SQ"/>
          <w:bCs/>
        </w:rPr>
        <w:t>Plovoucí scéna na Vltavě vzniká v součinnosti s Městskou částí Praha 1 a Povodím Vltavy.</w:t>
      </w:r>
    </w:p>
    <w:p w14:paraId="76017997" w14:textId="77777777" w:rsidR="00405E6E" w:rsidRPr="004C0E63" w:rsidRDefault="00405E6E" w:rsidP="000E3931">
      <w:pPr>
        <w:autoSpaceDE w:val="0"/>
        <w:autoSpaceDN w:val="0"/>
        <w:adjustRightInd w:val="0"/>
        <w:rPr>
          <w:rFonts w:ascii="Matter SQ" w:hAnsi="Matter SQ"/>
          <w:b/>
          <w:bCs/>
        </w:rPr>
      </w:pPr>
    </w:p>
    <w:p w14:paraId="4380A4EC" w14:textId="77777777" w:rsidR="00405E6E" w:rsidRPr="004C0E63" w:rsidRDefault="00405E6E" w:rsidP="000E3931">
      <w:pPr>
        <w:autoSpaceDE w:val="0"/>
        <w:autoSpaceDN w:val="0"/>
        <w:adjustRightInd w:val="0"/>
        <w:rPr>
          <w:rFonts w:ascii="Matter SQ" w:hAnsi="Matter SQ"/>
          <w:b/>
          <w:bCs/>
        </w:rPr>
      </w:pPr>
    </w:p>
    <w:p w14:paraId="36AE0DDF" w14:textId="31A28979" w:rsidR="000E3931" w:rsidRPr="004C0E63" w:rsidRDefault="000E3931" w:rsidP="000E3931">
      <w:pPr>
        <w:autoSpaceDE w:val="0"/>
        <w:autoSpaceDN w:val="0"/>
        <w:adjustRightInd w:val="0"/>
        <w:rPr>
          <w:rFonts w:ascii="Matter SQ" w:hAnsi="Matter SQ"/>
          <w:b/>
          <w:bCs/>
        </w:rPr>
      </w:pPr>
      <w:r w:rsidRPr="004C0E63">
        <w:rPr>
          <w:rFonts w:ascii="Matter SQ" w:hAnsi="Matter SQ"/>
          <w:b/>
          <w:bCs/>
        </w:rPr>
        <w:t xml:space="preserve">Program: </w:t>
      </w:r>
    </w:p>
    <w:p w14:paraId="4E56FBD4" w14:textId="6F7D9F97" w:rsidR="000E3931" w:rsidRPr="004C0E63" w:rsidRDefault="000E3931" w:rsidP="000E3931">
      <w:pPr>
        <w:autoSpaceDE w:val="0"/>
        <w:autoSpaceDN w:val="0"/>
        <w:adjustRightInd w:val="0"/>
        <w:rPr>
          <w:rFonts w:ascii="Matter SQ" w:hAnsi="Matter SQ"/>
        </w:rPr>
      </w:pPr>
      <w:r w:rsidRPr="004C0E63">
        <w:rPr>
          <w:rFonts w:ascii="Matter SQ" w:hAnsi="Matter SQ"/>
        </w:rPr>
        <w:t>Ludwig van Beethoven: Óda na radost (Hymna EU)</w:t>
      </w:r>
    </w:p>
    <w:p w14:paraId="7A07C95B" w14:textId="14BE4553" w:rsidR="000E3931" w:rsidRPr="004C0E63" w:rsidRDefault="000E3931" w:rsidP="000E3931">
      <w:pPr>
        <w:autoSpaceDE w:val="0"/>
        <w:autoSpaceDN w:val="0"/>
        <w:adjustRightInd w:val="0"/>
        <w:rPr>
          <w:rFonts w:ascii="Matter SQ" w:hAnsi="Matter SQ"/>
          <w:i/>
        </w:rPr>
      </w:pPr>
      <w:r w:rsidRPr="004C0E63">
        <w:rPr>
          <w:rFonts w:ascii="Matter SQ" w:hAnsi="Matter SQ"/>
          <w:i/>
        </w:rPr>
        <w:t xml:space="preserve">úvodní slovo předsedy vlády České republiky Petra Fialy </w:t>
      </w:r>
    </w:p>
    <w:p w14:paraId="17C4A3FE" w14:textId="77777777" w:rsidR="000E3931" w:rsidRPr="004C0E63" w:rsidRDefault="000E3931" w:rsidP="000E3931">
      <w:pPr>
        <w:autoSpaceDE w:val="0"/>
        <w:autoSpaceDN w:val="0"/>
        <w:adjustRightInd w:val="0"/>
        <w:rPr>
          <w:rFonts w:ascii="Matter SQ" w:hAnsi="Matter SQ"/>
        </w:rPr>
      </w:pPr>
      <w:r w:rsidRPr="004C0E63">
        <w:rPr>
          <w:rFonts w:ascii="Matter SQ" w:hAnsi="Matter SQ"/>
        </w:rPr>
        <w:t>Antonín Dvořák: Karneval, koncertní předehra</w:t>
      </w:r>
    </w:p>
    <w:p w14:paraId="6DD40B88" w14:textId="189304F2" w:rsidR="000E3931" w:rsidRPr="004C0E63" w:rsidRDefault="000E3931" w:rsidP="000E3931">
      <w:pPr>
        <w:autoSpaceDE w:val="0"/>
        <w:autoSpaceDN w:val="0"/>
        <w:adjustRightInd w:val="0"/>
        <w:rPr>
          <w:rFonts w:ascii="Matter SQ" w:hAnsi="Matter SQ"/>
        </w:rPr>
      </w:pPr>
      <w:r w:rsidRPr="004C0E63">
        <w:rPr>
          <w:rFonts w:ascii="Matter SQ" w:hAnsi="Matter SQ"/>
        </w:rPr>
        <w:t>Bedřich Smetana: Vltava, symfonická bás</w:t>
      </w:r>
      <w:r w:rsidR="0022162A" w:rsidRPr="004C0E63">
        <w:rPr>
          <w:rFonts w:ascii="Matter SQ" w:hAnsi="Matter SQ"/>
        </w:rPr>
        <w:t>eň</w:t>
      </w:r>
    </w:p>
    <w:p w14:paraId="7ACB4C73" w14:textId="77777777" w:rsidR="000E3931" w:rsidRPr="004C0E63" w:rsidRDefault="000E3931" w:rsidP="000E3931">
      <w:pPr>
        <w:autoSpaceDE w:val="0"/>
        <w:autoSpaceDN w:val="0"/>
        <w:adjustRightInd w:val="0"/>
        <w:rPr>
          <w:rFonts w:ascii="Matter SQ" w:hAnsi="Matter SQ"/>
        </w:rPr>
      </w:pPr>
      <w:r w:rsidRPr="004C0E63">
        <w:rPr>
          <w:rFonts w:ascii="Matter SQ" w:hAnsi="Matter SQ"/>
        </w:rPr>
        <w:t xml:space="preserve">Leoš Janáček: Glagolská mše </w:t>
      </w:r>
    </w:p>
    <w:p w14:paraId="6440D548" w14:textId="77777777" w:rsidR="000E3931" w:rsidRPr="004C0E63" w:rsidRDefault="000E3931" w:rsidP="000E3931">
      <w:pPr>
        <w:pStyle w:val="Nadpis3"/>
        <w:contextualSpacing/>
        <w:rPr>
          <w:rFonts w:ascii="Matter SQ" w:eastAsiaTheme="minorHAnsi" w:hAnsi="Matter SQ"/>
          <w:sz w:val="22"/>
          <w:szCs w:val="22"/>
          <w:lang w:eastAsia="en-US"/>
        </w:rPr>
      </w:pPr>
      <w:r w:rsidRPr="004C0E63">
        <w:rPr>
          <w:rFonts w:ascii="Matter SQ" w:eastAsiaTheme="minorHAnsi" w:hAnsi="Matter SQ"/>
          <w:sz w:val="22"/>
          <w:szCs w:val="22"/>
          <w:lang w:eastAsia="en-US"/>
        </w:rPr>
        <w:t>Účinkují:</w:t>
      </w:r>
    </w:p>
    <w:p w14:paraId="26430E97" w14:textId="77777777" w:rsidR="000E3931" w:rsidRPr="004C0E63" w:rsidRDefault="000E3931" w:rsidP="000E3931">
      <w:pPr>
        <w:pStyle w:val="Nadpis3"/>
        <w:contextualSpacing/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</w:pPr>
      <w:r w:rsidRPr="004C0E63"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  <w:t>Česká filharmonie</w:t>
      </w:r>
    </w:p>
    <w:p w14:paraId="75936BC0" w14:textId="77777777" w:rsidR="000E3931" w:rsidRPr="004C0E63" w:rsidRDefault="000E3931" w:rsidP="000E3931">
      <w:pPr>
        <w:pStyle w:val="Nadpis3"/>
        <w:contextualSpacing/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</w:pPr>
      <w:r w:rsidRPr="004C0E63"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  <w:t>Pražský filharmonický sbor</w:t>
      </w:r>
    </w:p>
    <w:p w14:paraId="3399AE18" w14:textId="77777777" w:rsidR="000E3931" w:rsidRPr="004C0E63" w:rsidRDefault="000E3931" w:rsidP="000E3931">
      <w:pPr>
        <w:pStyle w:val="Nadpis3"/>
        <w:contextualSpacing/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</w:pPr>
      <w:proofErr w:type="spellStart"/>
      <w:r w:rsidRPr="004C0E63"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  <w:t>Evelina</w:t>
      </w:r>
      <w:proofErr w:type="spellEnd"/>
      <w:r w:rsidRPr="004C0E63"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  <w:t xml:space="preserve"> </w:t>
      </w:r>
      <w:proofErr w:type="spellStart"/>
      <w:r w:rsidRPr="004C0E63"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  <w:t>Dobračeva</w:t>
      </w:r>
      <w:proofErr w:type="spellEnd"/>
      <w:r w:rsidRPr="004C0E63"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  <w:t xml:space="preserve"> – soprán </w:t>
      </w:r>
    </w:p>
    <w:p w14:paraId="29B8A69C" w14:textId="3203A3A9" w:rsidR="000E3931" w:rsidRPr="004C0E63" w:rsidRDefault="000E3931" w:rsidP="000E3931">
      <w:pPr>
        <w:pStyle w:val="Nadpis3"/>
        <w:contextualSpacing/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</w:pPr>
      <w:r w:rsidRPr="004C0E63"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  <w:t xml:space="preserve">Lucie </w:t>
      </w:r>
      <w:proofErr w:type="spellStart"/>
      <w:r w:rsidRPr="004C0E63"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  <w:t>Hil</w:t>
      </w:r>
      <w:r w:rsidR="00291E1B" w:rsidRPr="004C0E63"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  <w:t>sch</w:t>
      </w:r>
      <w:r w:rsidRPr="004C0E63"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  <w:t>erová</w:t>
      </w:r>
      <w:proofErr w:type="spellEnd"/>
      <w:r w:rsidRPr="004C0E63"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  <w:t xml:space="preserve"> – alt </w:t>
      </w:r>
    </w:p>
    <w:p w14:paraId="2BDC8AFC" w14:textId="77777777" w:rsidR="000E3931" w:rsidRPr="004C0E63" w:rsidRDefault="000E3931" w:rsidP="000E3931">
      <w:pPr>
        <w:pStyle w:val="Nadpis3"/>
        <w:contextualSpacing/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</w:pPr>
      <w:r w:rsidRPr="004C0E63"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  <w:t xml:space="preserve">Aleš </w:t>
      </w:r>
      <w:proofErr w:type="spellStart"/>
      <w:r w:rsidRPr="004C0E63"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  <w:t>Briscein</w:t>
      </w:r>
      <w:proofErr w:type="spellEnd"/>
      <w:r w:rsidRPr="004C0E63"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  <w:t xml:space="preserve"> – tenor </w:t>
      </w:r>
    </w:p>
    <w:p w14:paraId="7E508804" w14:textId="77777777" w:rsidR="00BD3EF3" w:rsidRPr="004C0E63" w:rsidRDefault="000E3931" w:rsidP="00BD3EF3">
      <w:pPr>
        <w:pStyle w:val="Nadpis3"/>
        <w:contextualSpacing/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</w:pPr>
      <w:r w:rsidRPr="004C0E63"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  <w:t xml:space="preserve">Jan Martiník – bas </w:t>
      </w:r>
    </w:p>
    <w:p w14:paraId="42D37780" w14:textId="20832DA2" w:rsidR="00BD3EF3" w:rsidRPr="004C0E63" w:rsidRDefault="00BD3EF3" w:rsidP="00BD3EF3">
      <w:pPr>
        <w:pStyle w:val="Nadpis3"/>
        <w:contextualSpacing/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</w:pPr>
      <w:r w:rsidRPr="004C0E63"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  <w:lastRenderedPageBreak/>
        <w:t>Daniela Valtová Kosinová – varhany</w:t>
      </w:r>
    </w:p>
    <w:p w14:paraId="3695191F" w14:textId="77777777" w:rsidR="000E3931" w:rsidRPr="004C0E63" w:rsidRDefault="000E3931" w:rsidP="000E3931">
      <w:pPr>
        <w:pStyle w:val="Nadpis3"/>
        <w:contextualSpacing/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</w:pPr>
    </w:p>
    <w:p w14:paraId="10F194DA" w14:textId="47BE8066" w:rsidR="000E3931" w:rsidRPr="004C0E63" w:rsidRDefault="000E3931" w:rsidP="000E3931">
      <w:pPr>
        <w:pStyle w:val="Nadpis3"/>
        <w:contextualSpacing/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</w:pPr>
      <w:proofErr w:type="spellStart"/>
      <w:r w:rsidRPr="004C0E63"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  <w:t>dir</w:t>
      </w:r>
      <w:proofErr w:type="spellEnd"/>
      <w:r w:rsidRPr="004C0E63"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  <w:t xml:space="preserve">. </w:t>
      </w:r>
      <w:proofErr w:type="spellStart"/>
      <w:r w:rsidRPr="004C0E63"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  <w:t>Semjon</w:t>
      </w:r>
      <w:proofErr w:type="spellEnd"/>
      <w:r w:rsidRPr="004C0E63"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  <w:t xml:space="preserve"> </w:t>
      </w:r>
      <w:proofErr w:type="spellStart"/>
      <w:r w:rsidRPr="004C0E63">
        <w:rPr>
          <w:rFonts w:ascii="Matter SQ" w:eastAsiaTheme="minorHAnsi" w:hAnsi="Matter SQ"/>
          <w:b w:val="0"/>
          <w:bCs w:val="0"/>
          <w:sz w:val="22"/>
          <w:szCs w:val="22"/>
          <w:lang w:eastAsia="en-US"/>
        </w:rPr>
        <w:t>Byčkov</w:t>
      </w:r>
      <w:proofErr w:type="spellEnd"/>
    </w:p>
    <w:p w14:paraId="78F1ECCE" w14:textId="74048820" w:rsidR="000E3931" w:rsidRPr="004C0E63" w:rsidRDefault="001E6BEC" w:rsidP="000E3931">
      <w:pPr>
        <w:pStyle w:val="Bezmezer"/>
        <w:rPr>
          <w:rFonts w:ascii="Matter SQ" w:hAnsi="Matter SQ" w:cstheme="minorHAnsi"/>
          <w:b/>
          <w:bCs/>
          <w:sz w:val="20"/>
          <w:szCs w:val="20"/>
        </w:rPr>
      </w:pPr>
      <w:r w:rsidRPr="004C0E63">
        <w:rPr>
          <w:rFonts w:ascii="Matter SQ" w:hAnsi="Matter SQ" w:cstheme="minorHAnsi"/>
          <w:b/>
          <w:bCs/>
          <w:noProof/>
          <w:sz w:val="20"/>
          <w:szCs w:val="20"/>
        </w:rPr>
        <w:drawing>
          <wp:inline distT="0" distB="0" distL="0" distR="0" wp14:anchorId="6CE717BA" wp14:editId="0C1DB92B">
            <wp:extent cx="5670550" cy="4008755"/>
            <wp:effectExtent l="0" t="0" r="635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0550" cy="400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28577" w14:textId="7A47439B" w:rsidR="00012BB4" w:rsidRPr="004C0E63" w:rsidRDefault="00012BB4" w:rsidP="00BD3EF3">
      <w:pPr>
        <w:pStyle w:val="Bezmezer"/>
        <w:tabs>
          <w:tab w:val="left" w:pos="3348"/>
        </w:tabs>
        <w:rPr>
          <w:rFonts w:ascii="Matter SQ" w:hAnsi="Matter SQ" w:cstheme="minorHAnsi"/>
          <w:b/>
          <w:bCs/>
          <w:sz w:val="20"/>
          <w:szCs w:val="20"/>
        </w:rPr>
      </w:pPr>
    </w:p>
    <w:p w14:paraId="1300996B" w14:textId="77777777" w:rsidR="00053764" w:rsidRPr="004C0E63" w:rsidRDefault="00053764" w:rsidP="00D93FCE">
      <w:pPr>
        <w:pStyle w:val="Bezmezer"/>
        <w:rPr>
          <w:rFonts w:ascii="Matter SQ" w:eastAsia="Times New Roman" w:hAnsi="Matter SQ" w:cstheme="minorHAnsi"/>
          <w:b/>
          <w:color w:val="000000"/>
          <w:lang w:eastAsia="cs-CZ"/>
        </w:rPr>
      </w:pPr>
    </w:p>
    <w:p w14:paraId="5DEFD01B" w14:textId="29CF5BC7" w:rsidR="00D93FCE" w:rsidRPr="004C0E63" w:rsidRDefault="00D93FCE" w:rsidP="00D93FCE">
      <w:pPr>
        <w:pStyle w:val="Bezmezer"/>
        <w:rPr>
          <w:rFonts w:ascii="Matter SQ" w:hAnsi="Matter SQ" w:cstheme="minorHAnsi"/>
        </w:rPr>
      </w:pPr>
      <w:r w:rsidRPr="004C0E63">
        <w:rPr>
          <w:rFonts w:ascii="Matter SQ" w:eastAsia="Times New Roman" w:hAnsi="Matter SQ" w:cstheme="minorHAnsi"/>
          <w:b/>
          <w:color w:val="000000"/>
          <w:lang w:eastAsia="cs-CZ"/>
        </w:rPr>
        <w:t>Plovoucí scéna Prague Sounds</w:t>
      </w:r>
    </w:p>
    <w:p w14:paraId="540F9558" w14:textId="026A132D" w:rsidR="00D93FCE" w:rsidRPr="004C0E63" w:rsidRDefault="00D93FCE" w:rsidP="00BD3EF3">
      <w:pPr>
        <w:ind w:right="-1"/>
        <w:jc w:val="both"/>
        <w:rPr>
          <w:rFonts w:ascii="Matter SQ" w:hAnsi="Matter SQ"/>
          <w:color w:val="000000"/>
        </w:rPr>
      </w:pPr>
      <w:r w:rsidRPr="004C0E63">
        <w:rPr>
          <w:rFonts w:ascii="Matter SQ" w:hAnsi="Matter SQ"/>
          <w:color w:val="000000"/>
        </w:rPr>
        <w:t>Plovoucí scéna Prague Sounds je unikátní festivalový počin, který nabízí jednou do roka možnost zažít koncerty světových umělců v působivé kulise historické Prahy. Je situována do srdce Prahy, v blízkosti Národního divadla a Slovanského ostrova, na vzdutí Staroměstského jezu z roku 1241, na tzv. Vltavském zrcadle. Plovoucí scéna přirozeně navazuje na tradici vodních slavností, které se v těchto místech tradičně konají již déle než čtvrt tisíciletí.</w:t>
      </w:r>
    </w:p>
    <w:p w14:paraId="3A6E445E" w14:textId="3341ABA2" w:rsidR="002E27A6" w:rsidRPr="004C0E63" w:rsidRDefault="002E27A6" w:rsidP="00BD3EF3">
      <w:pPr>
        <w:ind w:right="-1"/>
        <w:jc w:val="both"/>
        <w:rPr>
          <w:rFonts w:ascii="Matter SQ" w:hAnsi="Matter SQ"/>
          <w:color w:val="000000"/>
        </w:rPr>
      </w:pPr>
    </w:p>
    <w:p w14:paraId="68C3483F" w14:textId="3746D103" w:rsidR="002E27A6" w:rsidRPr="004C0E63" w:rsidRDefault="002E27A6" w:rsidP="00BD3EF3">
      <w:pPr>
        <w:jc w:val="both"/>
        <w:rPr>
          <w:rFonts w:ascii="Matter SQ" w:hAnsi="Matter SQ" w:cstheme="minorHAnsi"/>
        </w:rPr>
      </w:pPr>
      <w:r w:rsidRPr="004C0E63">
        <w:rPr>
          <w:rFonts w:ascii="Matter SQ" w:hAnsi="Matter SQ" w:cstheme="minorHAnsi"/>
        </w:rPr>
        <w:t xml:space="preserve">Plovoucí scéna vznikla jako reakce festivalu Struny podzimu/Prague </w:t>
      </w:r>
      <w:proofErr w:type="spellStart"/>
      <w:r w:rsidRPr="004C0E63">
        <w:rPr>
          <w:rFonts w:ascii="Matter SQ" w:hAnsi="Matter SQ" w:cstheme="minorHAnsi"/>
        </w:rPr>
        <w:t>Sounds</w:t>
      </w:r>
      <w:proofErr w:type="spellEnd"/>
      <w:r w:rsidRPr="004C0E63">
        <w:rPr>
          <w:rFonts w:ascii="Matter SQ" w:hAnsi="Matter SQ" w:cstheme="minorHAnsi"/>
        </w:rPr>
        <w:t xml:space="preserve"> na pandemii </w:t>
      </w:r>
      <w:proofErr w:type="spellStart"/>
      <w:r w:rsidRPr="004C0E63">
        <w:rPr>
          <w:rFonts w:ascii="Matter SQ" w:hAnsi="Matter SQ" w:cstheme="minorHAnsi"/>
        </w:rPr>
        <w:t>koronaviru</w:t>
      </w:r>
      <w:proofErr w:type="spellEnd"/>
      <w:r w:rsidRPr="004C0E63">
        <w:rPr>
          <w:rFonts w:ascii="Matter SQ" w:hAnsi="Matter SQ" w:cstheme="minorHAnsi"/>
        </w:rPr>
        <w:t xml:space="preserve"> v roce 2020. Koncert nazvaný Prague </w:t>
      </w:r>
      <w:proofErr w:type="spellStart"/>
      <w:r w:rsidRPr="004C0E63">
        <w:rPr>
          <w:rFonts w:ascii="Matter SQ" w:hAnsi="Matter SQ" w:cstheme="minorHAnsi"/>
        </w:rPr>
        <w:t>Sounds</w:t>
      </w:r>
      <w:proofErr w:type="spellEnd"/>
      <w:r w:rsidRPr="004C0E63">
        <w:rPr>
          <w:rFonts w:ascii="Matter SQ" w:hAnsi="Matter SQ" w:cstheme="minorHAnsi"/>
        </w:rPr>
        <w:t xml:space="preserve"> / Hope </w:t>
      </w:r>
      <w:proofErr w:type="spellStart"/>
      <w:r w:rsidRPr="004C0E63">
        <w:rPr>
          <w:rFonts w:ascii="Matter SQ" w:hAnsi="Matter SQ" w:cstheme="minorHAnsi"/>
        </w:rPr>
        <w:t>for</w:t>
      </w:r>
      <w:proofErr w:type="spellEnd"/>
      <w:r w:rsidRPr="004C0E63">
        <w:rPr>
          <w:rFonts w:ascii="Matter SQ" w:hAnsi="Matter SQ" w:cstheme="minorHAnsi"/>
        </w:rPr>
        <w:t xml:space="preserve"> Prague přitáhl tehdy pozornost světových médií a ukázal, že hudební umění a společně sdílená kulturní zkušenost může zářit i v těch nejtemnějších časech. </w:t>
      </w:r>
    </w:p>
    <w:p w14:paraId="6AC10CD0" w14:textId="77777777" w:rsidR="002E27A6" w:rsidRPr="004C0E63" w:rsidRDefault="002E27A6" w:rsidP="00BD3EF3">
      <w:pPr>
        <w:jc w:val="both"/>
        <w:rPr>
          <w:rFonts w:ascii="Matter SQ" w:hAnsi="Matter SQ" w:cstheme="minorHAnsi"/>
        </w:rPr>
      </w:pPr>
    </w:p>
    <w:p w14:paraId="3A0F6D61" w14:textId="71837591" w:rsidR="00157006" w:rsidRPr="004C0E63" w:rsidRDefault="00157006" w:rsidP="00BD3EF3">
      <w:pPr>
        <w:jc w:val="both"/>
        <w:rPr>
          <w:rFonts w:ascii="Matter SQ" w:hAnsi="Matter SQ" w:cstheme="minorHAnsi"/>
        </w:rPr>
      </w:pPr>
      <w:r w:rsidRPr="004C0E63">
        <w:rPr>
          <w:rFonts w:ascii="Matter SQ" w:hAnsi="Matter SQ" w:cstheme="minorHAnsi"/>
        </w:rPr>
        <w:t xml:space="preserve">Pro historicky první koncert České filharmonie přímo na hladině Vltavy bude rozšířeno plovoucí jeviště tak, aby pojmulo 170 účinkujících a rozšíření se dočká také hlediště, </w:t>
      </w:r>
      <w:r w:rsidR="001F1F60" w:rsidRPr="004C0E63">
        <w:rPr>
          <w:rFonts w:ascii="Matter SQ" w:hAnsi="Matter SQ" w:cstheme="minorHAnsi"/>
        </w:rPr>
        <w:t>jehož kapacita vzroste na</w:t>
      </w:r>
      <w:r w:rsidRPr="004C0E63">
        <w:rPr>
          <w:rFonts w:ascii="Matter SQ" w:hAnsi="Matter SQ" w:cstheme="minorHAnsi"/>
        </w:rPr>
        <w:t xml:space="preserve"> 1</w:t>
      </w:r>
      <w:r w:rsidR="00F0656E" w:rsidRPr="004C0E63">
        <w:rPr>
          <w:rFonts w:ascii="Matter SQ" w:hAnsi="Matter SQ" w:cstheme="minorHAnsi"/>
        </w:rPr>
        <w:t xml:space="preserve"> </w:t>
      </w:r>
      <w:r w:rsidRPr="004C0E63">
        <w:rPr>
          <w:rFonts w:ascii="Matter SQ" w:hAnsi="Matter SQ" w:cstheme="minorHAnsi"/>
        </w:rPr>
        <w:t xml:space="preserve">200 sedících diváků. </w:t>
      </w:r>
    </w:p>
    <w:p w14:paraId="30F17482" w14:textId="77777777" w:rsidR="00157006" w:rsidRPr="004C0E63" w:rsidRDefault="00157006" w:rsidP="00BD3EF3">
      <w:pPr>
        <w:jc w:val="both"/>
        <w:rPr>
          <w:rFonts w:ascii="Matter SQ" w:hAnsi="Matter SQ" w:cstheme="minorHAnsi"/>
        </w:rPr>
      </w:pPr>
    </w:p>
    <w:p w14:paraId="48B3C0AA" w14:textId="21DEA652" w:rsidR="002E27A6" w:rsidRPr="004C0E63" w:rsidRDefault="002E27A6" w:rsidP="00BD3EF3">
      <w:pPr>
        <w:jc w:val="both"/>
        <w:rPr>
          <w:rFonts w:ascii="Matter SQ" w:hAnsi="Matter SQ" w:cstheme="minorHAnsi"/>
        </w:rPr>
      </w:pPr>
      <w:r w:rsidRPr="004C0E63">
        <w:rPr>
          <w:rFonts w:ascii="Matter SQ" w:hAnsi="Matter SQ" w:cstheme="minorHAnsi"/>
        </w:rPr>
        <w:t xml:space="preserve">Plovoucí scéna na hladině Vltavy, umístěná před působivou kulisou historické Prahy, umožňuje sledovat umělecký zážitek přímo z hladiny Vltavy, ale i z mostů, </w:t>
      </w:r>
      <w:r w:rsidR="00157006" w:rsidRPr="004C0E63">
        <w:rPr>
          <w:rFonts w:ascii="Matter SQ" w:hAnsi="Matter SQ" w:cstheme="minorHAnsi"/>
        </w:rPr>
        <w:t xml:space="preserve">sousedních </w:t>
      </w:r>
      <w:r w:rsidRPr="004C0E63">
        <w:rPr>
          <w:rFonts w:ascii="Matter SQ" w:hAnsi="Matter SQ" w:cstheme="minorHAnsi"/>
        </w:rPr>
        <w:t>ostrovů</w:t>
      </w:r>
      <w:r w:rsidR="00157006" w:rsidRPr="004C0E63">
        <w:rPr>
          <w:rFonts w:ascii="Matter SQ" w:hAnsi="Matter SQ" w:cstheme="minorHAnsi"/>
        </w:rPr>
        <w:t xml:space="preserve">, </w:t>
      </w:r>
      <w:r w:rsidRPr="004C0E63">
        <w:rPr>
          <w:rFonts w:ascii="Matter SQ" w:hAnsi="Matter SQ" w:cstheme="minorHAnsi"/>
        </w:rPr>
        <w:t>vltavských nábřeží</w:t>
      </w:r>
      <w:r w:rsidR="00A94B86" w:rsidRPr="004C0E63">
        <w:rPr>
          <w:rFonts w:ascii="Matter SQ" w:hAnsi="Matter SQ" w:cstheme="minorHAnsi"/>
        </w:rPr>
        <w:t>,</w:t>
      </w:r>
      <w:r w:rsidR="001F1F60" w:rsidRPr="004C0E63">
        <w:rPr>
          <w:rFonts w:ascii="Matter SQ" w:hAnsi="Matter SQ" w:cstheme="minorHAnsi"/>
        </w:rPr>
        <w:t xml:space="preserve"> a</w:t>
      </w:r>
      <w:r w:rsidR="00157006" w:rsidRPr="004C0E63">
        <w:rPr>
          <w:rFonts w:ascii="Matter SQ" w:hAnsi="Matter SQ" w:cstheme="minorHAnsi"/>
        </w:rPr>
        <w:t xml:space="preserve"> dokonce i z plavidel na Vltavě. </w:t>
      </w:r>
    </w:p>
    <w:p w14:paraId="79623C64" w14:textId="77777777" w:rsidR="002E27A6" w:rsidRPr="004C0E63" w:rsidRDefault="002E27A6" w:rsidP="0033554E">
      <w:pPr>
        <w:ind w:right="-1"/>
        <w:rPr>
          <w:rFonts w:ascii="Matter SQ" w:hAnsi="Matter SQ"/>
          <w:color w:val="000000"/>
        </w:rPr>
      </w:pPr>
    </w:p>
    <w:p w14:paraId="55759D55" w14:textId="784F856B" w:rsidR="00D93FCE" w:rsidRPr="004C0E63" w:rsidRDefault="00012BB4" w:rsidP="000E3931">
      <w:pPr>
        <w:pStyle w:val="Bezmezer"/>
        <w:rPr>
          <w:rFonts w:ascii="Matter SQ" w:hAnsi="Matter SQ" w:cstheme="minorHAnsi"/>
          <w:b/>
          <w:bCs/>
          <w:sz w:val="20"/>
          <w:szCs w:val="20"/>
        </w:rPr>
      </w:pPr>
      <w:r w:rsidRPr="004C0E63">
        <w:rPr>
          <w:rFonts w:ascii="Matter SQ" w:hAnsi="Matter SQ" w:cstheme="minorHAnsi"/>
          <w:noProof/>
        </w:rPr>
        <w:drawing>
          <wp:inline distT="0" distB="0" distL="0" distR="0" wp14:anchorId="1DBE5E0C" wp14:editId="55DE6F8C">
            <wp:extent cx="5670550" cy="1821815"/>
            <wp:effectExtent l="0" t="0" r="6350" b="0"/>
            <wp:docPr id="1" name="Obrázek 1" descr="Obsah obrázku exteriér, oblouk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 descr="Obsah obrázku exteriér, oblouk&#10;&#10;Popis byl vytvořen automaticky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0550" cy="182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5D6FF" w14:textId="77777777" w:rsidR="00BD3EF3" w:rsidRPr="004C0E63" w:rsidRDefault="00BD3EF3" w:rsidP="000E3931">
      <w:pPr>
        <w:pStyle w:val="Bezmezer"/>
        <w:rPr>
          <w:rFonts w:ascii="Matter SQ" w:hAnsi="Matter SQ" w:cstheme="minorHAnsi"/>
          <w:b/>
          <w:bCs/>
          <w:sz w:val="20"/>
          <w:szCs w:val="20"/>
        </w:rPr>
      </w:pPr>
    </w:p>
    <w:p w14:paraId="7F53E449" w14:textId="77777777" w:rsidR="00EF7E94" w:rsidRPr="004C0E63" w:rsidRDefault="00EF7E94" w:rsidP="000E3931">
      <w:pPr>
        <w:pStyle w:val="Bezmezer"/>
        <w:rPr>
          <w:rFonts w:ascii="Matter SQ" w:hAnsi="Matter SQ" w:cstheme="minorHAnsi"/>
          <w:b/>
          <w:bCs/>
          <w:sz w:val="20"/>
          <w:szCs w:val="20"/>
        </w:rPr>
      </w:pPr>
    </w:p>
    <w:p w14:paraId="38D47A42" w14:textId="486C570A" w:rsidR="000E3931" w:rsidRPr="004C0E63" w:rsidRDefault="000E3931" w:rsidP="000E3931">
      <w:pPr>
        <w:pStyle w:val="Bezmezer"/>
        <w:rPr>
          <w:rFonts w:ascii="Matter SQ" w:hAnsi="Matter SQ" w:cstheme="minorHAnsi"/>
          <w:sz w:val="20"/>
          <w:szCs w:val="20"/>
        </w:rPr>
      </w:pPr>
      <w:r w:rsidRPr="004C0E63">
        <w:rPr>
          <w:rFonts w:ascii="Matter SQ" w:hAnsi="Matter SQ" w:cstheme="minorHAnsi"/>
          <w:b/>
          <w:bCs/>
          <w:sz w:val="20"/>
          <w:szCs w:val="20"/>
        </w:rPr>
        <w:t>PRESS KIT</w:t>
      </w:r>
      <w:r w:rsidRPr="004C0E63">
        <w:rPr>
          <w:rFonts w:ascii="Matter SQ" w:hAnsi="Matter SQ" w:cstheme="minorHAnsi"/>
          <w:sz w:val="20"/>
          <w:szCs w:val="20"/>
        </w:rPr>
        <w:t xml:space="preserve"> (foto v tiskové kvalitě + další podklady):</w:t>
      </w:r>
    </w:p>
    <w:p w14:paraId="19A3C8FE" w14:textId="5827A148" w:rsidR="00086658" w:rsidRPr="004C0E63" w:rsidRDefault="00201A62" w:rsidP="000E3931">
      <w:pPr>
        <w:pStyle w:val="Bezmezer"/>
        <w:rPr>
          <w:rFonts w:ascii="Matter SQ" w:hAnsi="Matter SQ" w:cstheme="minorHAnsi"/>
          <w:sz w:val="20"/>
          <w:szCs w:val="20"/>
        </w:rPr>
      </w:pPr>
      <w:hyperlink r:id="rId9" w:history="1">
        <w:r w:rsidR="00467C1B" w:rsidRPr="004C0E63">
          <w:rPr>
            <w:rStyle w:val="Hypertextovodkaz"/>
            <w:rFonts w:ascii="Matter SQ" w:hAnsi="Matter SQ" w:cstheme="minorHAnsi"/>
            <w:sz w:val="20"/>
            <w:szCs w:val="20"/>
          </w:rPr>
          <w:t>https://www.dropbox.com/sh/op51in02be7zdln/AACOjaUvRV__L66b71x_jBfXa?dl=0</w:t>
        </w:r>
      </w:hyperlink>
    </w:p>
    <w:p w14:paraId="5518E0F2" w14:textId="77777777" w:rsidR="00467C1B" w:rsidRPr="004C0E63" w:rsidRDefault="00467C1B" w:rsidP="000E3931">
      <w:pPr>
        <w:pStyle w:val="Bezmezer"/>
        <w:rPr>
          <w:rFonts w:ascii="Matter SQ" w:hAnsi="Matter SQ" w:cstheme="minorHAnsi"/>
          <w:sz w:val="20"/>
          <w:szCs w:val="20"/>
        </w:rPr>
      </w:pPr>
    </w:p>
    <w:p w14:paraId="38779670" w14:textId="77777777" w:rsidR="000E3931" w:rsidRPr="004C0E63" w:rsidRDefault="000E3931" w:rsidP="000E3931">
      <w:pPr>
        <w:pStyle w:val="Bezmezer"/>
        <w:rPr>
          <w:rFonts w:ascii="Matter SQ" w:hAnsi="Matter SQ" w:cstheme="minorHAnsi"/>
          <w:bCs/>
          <w:sz w:val="20"/>
          <w:szCs w:val="20"/>
        </w:rPr>
      </w:pPr>
      <w:r w:rsidRPr="004C0E63">
        <w:rPr>
          <w:rFonts w:ascii="Matter SQ" w:hAnsi="Matter SQ" w:cstheme="minorHAnsi"/>
          <w:bCs/>
          <w:sz w:val="20"/>
          <w:szCs w:val="20"/>
        </w:rPr>
        <w:t>Podrobné informace ke koncertům jsou k dispozici na www.koncertproevropu.cz.</w:t>
      </w:r>
    </w:p>
    <w:p w14:paraId="5ED3288B" w14:textId="77777777" w:rsidR="000E3931" w:rsidRPr="004C0E63" w:rsidRDefault="000E3931" w:rsidP="000E3931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65C73EE0" w14:textId="77777777" w:rsidR="000E3931" w:rsidRPr="004C0E63" w:rsidRDefault="000E3931" w:rsidP="000E3931">
      <w:pPr>
        <w:pStyle w:val="Bezmezer"/>
        <w:rPr>
          <w:rFonts w:ascii="Matter SQ" w:hAnsi="Matter SQ" w:cstheme="minorHAnsi"/>
          <w:bCs/>
          <w:sz w:val="20"/>
          <w:szCs w:val="20"/>
        </w:rPr>
      </w:pPr>
      <w:r w:rsidRPr="004C0E63">
        <w:rPr>
          <w:rFonts w:ascii="Matter SQ" w:hAnsi="Matter SQ" w:cstheme="minorHAnsi"/>
          <w:b/>
          <w:sz w:val="20"/>
          <w:szCs w:val="20"/>
        </w:rPr>
        <w:t>Další informace</w:t>
      </w:r>
      <w:r w:rsidRPr="004C0E63">
        <w:rPr>
          <w:rFonts w:ascii="Matter SQ" w:hAnsi="Matter SQ" w:cstheme="minorHAnsi"/>
          <w:bCs/>
          <w:sz w:val="20"/>
          <w:szCs w:val="20"/>
        </w:rPr>
        <w:t>:</w:t>
      </w:r>
    </w:p>
    <w:p w14:paraId="27C4042C" w14:textId="77777777" w:rsidR="000E3931" w:rsidRPr="004C0E63" w:rsidRDefault="000E3931" w:rsidP="000E3931">
      <w:pPr>
        <w:pStyle w:val="Bezmezer"/>
        <w:rPr>
          <w:rFonts w:ascii="Matter SQ" w:hAnsi="Matter SQ" w:cstheme="minorHAnsi"/>
          <w:bCs/>
          <w:sz w:val="20"/>
          <w:szCs w:val="20"/>
        </w:rPr>
      </w:pPr>
      <w:r w:rsidRPr="004C0E63">
        <w:rPr>
          <w:rFonts w:ascii="Matter SQ" w:hAnsi="Matter SQ" w:cstheme="minorHAnsi"/>
          <w:bCs/>
          <w:sz w:val="20"/>
          <w:szCs w:val="20"/>
        </w:rPr>
        <w:t xml:space="preserve">Radek Babička </w:t>
      </w:r>
    </w:p>
    <w:p w14:paraId="25E0DBEF" w14:textId="77777777" w:rsidR="000E3931" w:rsidRPr="004C0E63" w:rsidRDefault="000E3931" w:rsidP="000E3931">
      <w:pPr>
        <w:pStyle w:val="Bezmezer"/>
        <w:rPr>
          <w:rFonts w:ascii="Matter SQ" w:hAnsi="Matter SQ" w:cstheme="minorHAnsi"/>
          <w:bCs/>
          <w:sz w:val="20"/>
          <w:szCs w:val="20"/>
        </w:rPr>
      </w:pPr>
      <w:r w:rsidRPr="004C0E63">
        <w:rPr>
          <w:rFonts w:ascii="Matter SQ" w:hAnsi="Matter SQ" w:cstheme="minorHAnsi"/>
          <w:bCs/>
          <w:sz w:val="20"/>
          <w:szCs w:val="20"/>
        </w:rPr>
        <w:t>mediální servis</w:t>
      </w:r>
    </w:p>
    <w:p w14:paraId="3E623265" w14:textId="77777777" w:rsidR="000E3931" w:rsidRPr="004C0E63" w:rsidRDefault="000E3931" w:rsidP="000E3931">
      <w:pPr>
        <w:pStyle w:val="Bezmezer"/>
        <w:rPr>
          <w:rFonts w:ascii="Matter SQ" w:hAnsi="Matter SQ" w:cstheme="minorHAnsi"/>
          <w:sz w:val="20"/>
          <w:szCs w:val="20"/>
        </w:rPr>
      </w:pPr>
      <w:r w:rsidRPr="004C0E63">
        <w:rPr>
          <w:rFonts w:ascii="Matter SQ" w:hAnsi="Matter SQ" w:cstheme="minorHAnsi"/>
          <w:sz w:val="20"/>
          <w:szCs w:val="20"/>
        </w:rPr>
        <w:t>M: +420 723 036 041</w:t>
      </w:r>
    </w:p>
    <w:p w14:paraId="7CA5E94B" w14:textId="72D2CB0E" w:rsidR="00012BB4" w:rsidRPr="004C0E63" w:rsidRDefault="000E3931" w:rsidP="000E3931">
      <w:pPr>
        <w:pStyle w:val="Bezmezer"/>
        <w:rPr>
          <w:rFonts w:ascii="Matter SQ" w:hAnsi="Matter SQ" w:cstheme="minorHAnsi"/>
          <w:bCs/>
          <w:sz w:val="20"/>
          <w:szCs w:val="20"/>
        </w:rPr>
      </w:pPr>
      <w:r w:rsidRPr="004C0E63">
        <w:rPr>
          <w:rFonts w:ascii="Matter SQ" w:hAnsi="Matter SQ" w:cstheme="minorHAnsi"/>
          <w:bCs/>
          <w:sz w:val="20"/>
          <w:szCs w:val="20"/>
        </w:rPr>
        <w:t xml:space="preserve">E: </w:t>
      </w:r>
      <w:r w:rsidR="00EF7E94" w:rsidRPr="004C0E63">
        <w:rPr>
          <w:rFonts w:ascii="Matter SQ" w:hAnsi="Matter SQ" w:cstheme="minorHAnsi"/>
          <w:bCs/>
          <w:sz w:val="20"/>
          <w:szCs w:val="20"/>
        </w:rPr>
        <w:t>babicka@praguesounds.cz</w:t>
      </w:r>
    </w:p>
    <w:p w14:paraId="04432B9E" w14:textId="75DEDD86" w:rsidR="00F228C8" w:rsidRPr="004C0E63" w:rsidRDefault="00F228C8" w:rsidP="0033554E">
      <w:pPr>
        <w:pStyle w:val="Bezmezer"/>
        <w:rPr>
          <w:rFonts w:ascii="Matter SQ" w:hAnsi="Matter SQ"/>
        </w:rPr>
      </w:pPr>
    </w:p>
    <w:p w14:paraId="5480D92E" w14:textId="77777777" w:rsidR="00012BB4" w:rsidRPr="004C0E63" w:rsidRDefault="00012BB4" w:rsidP="00012BB4">
      <w:pPr>
        <w:pStyle w:val="Bezmezer"/>
        <w:rPr>
          <w:rFonts w:ascii="Matter SQ" w:hAnsi="Matter SQ" w:cstheme="minorHAnsi"/>
          <w:sz w:val="20"/>
          <w:szCs w:val="20"/>
        </w:rPr>
      </w:pPr>
      <w:r w:rsidRPr="004C0E63">
        <w:rPr>
          <w:rFonts w:ascii="Matter SQ" w:hAnsi="Matter SQ" w:cstheme="minorHAnsi"/>
          <w:b/>
          <w:bCs/>
          <w:sz w:val="20"/>
          <w:szCs w:val="20"/>
        </w:rPr>
        <w:t>Koncert pro Evropu pořádá</w:t>
      </w:r>
      <w:r w:rsidRPr="004C0E63">
        <w:rPr>
          <w:rFonts w:ascii="Matter SQ" w:hAnsi="Matter SQ" w:cstheme="minorHAnsi"/>
          <w:sz w:val="20"/>
          <w:szCs w:val="20"/>
        </w:rPr>
        <w:t>:</w:t>
      </w:r>
    </w:p>
    <w:p w14:paraId="6E189486" w14:textId="77777777" w:rsidR="00012BB4" w:rsidRPr="004C0E63" w:rsidRDefault="00012BB4" w:rsidP="00012BB4">
      <w:pPr>
        <w:pStyle w:val="Bezmezer"/>
        <w:rPr>
          <w:rFonts w:ascii="Matter SQ" w:hAnsi="Matter SQ" w:cstheme="minorHAnsi"/>
          <w:sz w:val="20"/>
          <w:szCs w:val="20"/>
        </w:rPr>
      </w:pPr>
      <w:r w:rsidRPr="004C0E63">
        <w:rPr>
          <w:rFonts w:ascii="Matter SQ" w:hAnsi="Matter SQ" w:cstheme="minorHAnsi"/>
          <w:sz w:val="20"/>
          <w:szCs w:val="20"/>
        </w:rPr>
        <w:t>Prague Sounds s.r.o. ve spolupráci s Českou filharmonií</w:t>
      </w:r>
    </w:p>
    <w:p w14:paraId="069FCB23" w14:textId="580054B0" w:rsidR="000E3931" w:rsidRPr="004C0E63" w:rsidRDefault="00012BB4" w:rsidP="00EF7E94">
      <w:pPr>
        <w:pStyle w:val="Bezmezer"/>
        <w:rPr>
          <w:rFonts w:ascii="Matter SQ" w:hAnsi="Matter SQ" w:cstheme="minorHAnsi"/>
          <w:sz w:val="20"/>
          <w:szCs w:val="20"/>
        </w:rPr>
      </w:pPr>
      <w:r w:rsidRPr="004C0E63">
        <w:rPr>
          <w:rFonts w:ascii="Matter SQ" w:hAnsi="Matter SQ" w:cstheme="minorHAnsi"/>
          <w:sz w:val="20"/>
          <w:szCs w:val="20"/>
        </w:rPr>
        <w:t>Producent Marek Vrabec</w:t>
      </w:r>
    </w:p>
    <w:p w14:paraId="7CBC9A91" w14:textId="614C47A5" w:rsidR="00F228C8" w:rsidRPr="004C0E63" w:rsidRDefault="004A596F" w:rsidP="00927D1D">
      <w:pPr>
        <w:pStyle w:val="Nadpis3"/>
        <w:ind w:right="-1"/>
        <w:contextualSpacing/>
        <w:rPr>
          <w:rFonts w:ascii="Matter SQ" w:eastAsia="SimSun" w:hAnsi="Matter SQ" w:cstheme="minorHAnsi"/>
          <w:b w:val="0"/>
          <w:sz w:val="20"/>
          <w:szCs w:val="20"/>
          <w:lang w:eastAsia="zh-CN" w:bidi="hi-IN"/>
        </w:rPr>
      </w:pPr>
      <w:r w:rsidRPr="004C0E63">
        <w:rPr>
          <w:rFonts w:ascii="Matter SQ" w:eastAsia="SimSun" w:hAnsi="Matter SQ" w:cstheme="minorHAnsi"/>
          <w:b w:val="0"/>
          <w:sz w:val="20"/>
          <w:szCs w:val="20"/>
          <w:lang w:eastAsia="zh-CN" w:bidi="hi-IN"/>
        </w:rPr>
        <w:t>K</w:t>
      </w:r>
      <w:r w:rsidR="00EF7E94" w:rsidRPr="004C0E63">
        <w:rPr>
          <w:rFonts w:ascii="Matter SQ" w:eastAsia="SimSun" w:hAnsi="Matter SQ" w:cstheme="minorHAnsi"/>
          <w:b w:val="0"/>
          <w:sz w:val="20"/>
          <w:szCs w:val="20"/>
          <w:lang w:eastAsia="zh-CN" w:bidi="hi-IN"/>
        </w:rPr>
        <w:t>oncert pro Evropu</w:t>
      </w:r>
      <w:r w:rsidRPr="004C0E63">
        <w:rPr>
          <w:rFonts w:ascii="Matter SQ" w:eastAsia="SimSun" w:hAnsi="Matter SQ" w:cstheme="minorHAnsi"/>
          <w:b w:val="0"/>
          <w:sz w:val="20"/>
          <w:szCs w:val="20"/>
          <w:lang w:eastAsia="zh-CN" w:bidi="hi-IN"/>
        </w:rPr>
        <w:t xml:space="preserve"> se koná za podpory Úřadu vlády České republiky</w:t>
      </w:r>
      <w:r w:rsidR="00990C63" w:rsidRPr="004C0E63">
        <w:rPr>
          <w:rFonts w:ascii="Matter SQ" w:eastAsia="SimSun" w:hAnsi="Matter SQ" w:cstheme="minorHAnsi"/>
          <w:b w:val="0"/>
          <w:sz w:val="20"/>
          <w:szCs w:val="20"/>
          <w:lang w:eastAsia="zh-CN" w:bidi="hi-IN"/>
        </w:rPr>
        <w:t xml:space="preserve">, </w:t>
      </w:r>
      <w:r w:rsidRPr="004C0E63">
        <w:rPr>
          <w:rFonts w:ascii="Matter SQ" w:eastAsia="SimSun" w:hAnsi="Matter SQ" w:cstheme="minorHAnsi"/>
          <w:b w:val="0"/>
          <w:sz w:val="20"/>
          <w:szCs w:val="20"/>
          <w:lang w:eastAsia="zh-CN" w:bidi="hi-IN"/>
        </w:rPr>
        <w:t>hlavního města Prahy</w:t>
      </w:r>
      <w:r w:rsidR="00990C63" w:rsidRPr="004C0E63">
        <w:rPr>
          <w:rFonts w:ascii="Matter SQ" w:eastAsia="SimSun" w:hAnsi="Matter SQ" w:cstheme="minorHAnsi"/>
          <w:b w:val="0"/>
          <w:sz w:val="20"/>
          <w:szCs w:val="20"/>
          <w:lang w:eastAsia="zh-CN" w:bidi="hi-IN"/>
        </w:rPr>
        <w:t xml:space="preserve"> a Ministerstva kultury České republiky.</w:t>
      </w:r>
    </w:p>
    <w:p w14:paraId="4A20B008" w14:textId="1594CD94" w:rsidR="000C13AE" w:rsidRDefault="000C13AE" w:rsidP="00927D1D">
      <w:pPr>
        <w:pStyle w:val="Nadpis3"/>
        <w:ind w:right="-1"/>
        <w:contextualSpacing/>
        <w:rPr>
          <w:rFonts w:ascii="Matter SQ" w:eastAsia="SimSun" w:hAnsi="Matter SQ" w:cstheme="minorHAnsi"/>
          <w:b w:val="0"/>
          <w:sz w:val="20"/>
          <w:szCs w:val="20"/>
          <w:lang w:eastAsia="zh-CN" w:bidi="hi-IN"/>
        </w:rPr>
      </w:pPr>
    </w:p>
    <w:p w14:paraId="089F6C74" w14:textId="0C092B03" w:rsidR="00627E38" w:rsidRPr="00627E38" w:rsidRDefault="00627E38" w:rsidP="00927D1D">
      <w:pPr>
        <w:pStyle w:val="Nadpis3"/>
        <w:ind w:right="-1"/>
        <w:contextualSpacing/>
        <w:rPr>
          <w:rFonts w:ascii="Matter SQ" w:eastAsia="SimSun" w:hAnsi="Matter SQ" w:cstheme="minorHAnsi"/>
          <w:sz w:val="20"/>
          <w:szCs w:val="20"/>
          <w:lang w:eastAsia="zh-CN" w:bidi="hi-IN"/>
        </w:rPr>
      </w:pPr>
      <w:bookmarkStart w:id="0" w:name="_GoBack"/>
      <w:r w:rsidRPr="00627E38">
        <w:rPr>
          <w:rFonts w:ascii="Matter SQ" w:eastAsia="SimSun" w:hAnsi="Matter SQ" w:cstheme="minorHAnsi"/>
          <w:sz w:val="20"/>
          <w:szCs w:val="20"/>
          <w:lang w:eastAsia="zh-CN" w:bidi="hi-IN"/>
        </w:rPr>
        <w:t>Záštita</w:t>
      </w:r>
    </w:p>
    <w:bookmarkEnd w:id="0"/>
    <w:p w14:paraId="39A51AEC" w14:textId="276CD785" w:rsidR="00627E38" w:rsidRPr="00627E38" w:rsidRDefault="00627E38" w:rsidP="00627E38">
      <w:pPr>
        <w:pStyle w:val="Nadpis3"/>
        <w:ind w:right="-1"/>
        <w:contextualSpacing/>
        <w:rPr>
          <w:rFonts w:ascii="Matter SQ" w:eastAsia="SimSun" w:hAnsi="Matter SQ" w:cstheme="minorHAnsi"/>
          <w:b w:val="0"/>
          <w:sz w:val="20"/>
          <w:szCs w:val="20"/>
          <w:lang w:eastAsia="zh-CN" w:bidi="hi-IN"/>
        </w:rPr>
      </w:pPr>
      <w:r>
        <w:rPr>
          <w:rFonts w:ascii="Matter SQ" w:eastAsia="SimSun" w:hAnsi="Matter SQ" w:cstheme="minorHAnsi"/>
          <w:b w:val="0"/>
          <w:sz w:val="20"/>
          <w:szCs w:val="20"/>
          <w:lang w:eastAsia="zh-CN" w:bidi="hi-IN"/>
        </w:rPr>
        <w:t xml:space="preserve">Koncert pro Evropu </w:t>
      </w:r>
      <w:r w:rsidRPr="00627E38">
        <w:rPr>
          <w:rFonts w:ascii="Matter SQ" w:eastAsia="SimSun" w:hAnsi="Matter SQ" w:cstheme="minorHAnsi"/>
          <w:b w:val="0"/>
          <w:sz w:val="20"/>
          <w:szCs w:val="20"/>
          <w:lang w:eastAsia="zh-CN" w:bidi="hi-IN"/>
        </w:rPr>
        <w:t>se koná pod záštitou ministra</w:t>
      </w:r>
      <w:r>
        <w:rPr>
          <w:rFonts w:ascii="Matter SQ" w:eastAsia="SimSun" w:hAnsi="Matter SQ" w:cstheme="minorHAnsi"/>
          <w:b w:val="0"/>
          <w:sz w:val="20"/>
          <w:szCs w:val="20"/>
          <w:lang w:eastAsia="zh-CN" w:bidi="hi-IN"/>
        </w:rPr>
        <w:t xml:space="preserve"> pro evropské záležitosti Mikuláše Beka, ministra</w:t>
      </w:r>
      <w:r w:rsidRPr="00627E38">
        <w:rPr>
          <w:rFonts w:ascii="Matter SQ" w:eastAsia="SimSun" w:hAnsi="Matter SQ" w:cstheme="minorHAnsi"/>
          <w:b w:val="0"/>
          <w:sz w:val="20"/>
          <w:szCs w:val="20"/>
          <w:lang w:eastAsia="zh-CN" w:bidi="hi-IN"/>
        </w:rPr>
        <w:t xml:space="preserve"> kultury České republiky Martina Baxy,</w:t>
      </w:r>
      <w:r w:rsidRPr="00627E38">
        <w:rPr>
          <w:rFonts w:eastAsia="SimSun" w:cstheme="minorHAnsi"/>
          <w:b w:val="0"/>
          <w:sz w:val="20"/>
          <w:szCs w:val="20"/>
          <w:lang w:eastAsia="zh-CN" w:bidi="hi-IN"/>
        </w:rPr>
        <w:t> </w:t>
      </w:r>
      <w:r w:rsidRPr="00627E38">
        <w:rPr>
          <w:rFonts w:ascii="Matter SQ" w:eastAsia="SimSun" w:hAnsi="Matter SQ" w:cstheme="minorHAnsi"/>
          <w:b w:val="0"/>
          <w:sz w:val="20"/>
          <w:szCs w:val="20"/>
          <w:lang w:eastAsia="zh-CN" w:bidi="hi-IN"/>
        </w:rPr>
        <w:t>primátora Hl. m. Prahy Zdeňka Hřiba a starosty Městské části Praha 1 Petra Hejmy.</w:t>
      </w:r>
    </w:p>
    <w:p w14:paraId="2CA885E9" w14:textId="1CF9E3CE" w:rsidR="000C13AE" w:rsidRPr="004C0E63" w:rsidRDefault="000C13AE" w:rsidP="00927D1D">
      <w:pPr>
        <w:pStyle w:val="Nadpis3"/>
        <w:ind w:right="-1"/>
        <w:contextualSpacing/>
        <w:rPr>
          <w:rFonts w:ascii="Matter SQ" w:eastAsia="SimSun" w:hAnsi="Matter SQ" w:cstheme="minorHAnsi"/>
          <w:b w:val="0"/>
          <w:sz w:val="20"/>
          <w:szCs w:val="20"/>
          <w:lang w:eastAsia="zh-CN" w:bidi="hi-IN"/>
        </w:rPr>
      </w:pPr>
    </w:p>
    <w:p w14:paraId="46B177A0" w14:textId="77777777" w:rsidR="000C13AE" w:rsidRPr="004C0E63" w:rsidRDefault="000C13AE" w:rsidP="00927D1D">
      <w:pPr>
        <w:pStyle w:val="Nadpis3"/>
        <w:ind w:right="-1"/>
        <w:contextualSpacing/>
        <w:rPr>
          <w:rFonts w:ascii="Matter SQ" w:eastAsia="SimSun" w:hAnsi="Matter SQ" w:cstheme="minorHAnsi"/>
          <w:b w:val="0"/>
          <w:sz w:val="20"/>
          <w:szCs w:val="20"/>
          <w:lang w:eastAsia="zh-CN" w:bidi="hi-IN"/>
        </w:rPr>
      </w:pPr>
    </w:p>
    <w:p w14:paraId="2C71DB0C" w14:textId="77777777" w:rsidR="00012BB4" w:rsidRPr="004C0E63" w:rsidRDefault="00012BB4" w:rsidP="00927D1D">
      <w:pPr>
        <w:pStyle w:val="Nadpis3"/>
        <w:ind w:right="-1"/>
        <w:contextualSpacing/>
        <w:rPr>
          <w:rFonts w:ascii="Matter SQ" w:eastAsia="SimSun" w:hAnsi="Matter SQ" w:cstheme="minorHAnsi"/>
          <w:b w:val="0"/>
          <w:sz w:val="20"/>
          <w:szCs w:val="20"/>
          <w:lang w:eastAsia="zh-CN" w:bidi="hi-IN"/>
        </w:rPr>
      </w:pPr>
    </w:p>
    <w:p w14:paraId="462356F3" w14:textId="1706F9F9" w:rsidR="00870B64" w:rsidRPr="004C0E63" w:rsidRDefault="00086658" w:rsidP="00086658">
      <w:pPr>
        <w:pStyle w:val="Nadpis3"/>
        <w:ind w:right="-1"/>
        <w:contextualSpacing/>
        <w:rPr>
          <w:rFonts w:ascii="Matter SQ" w:eastAsia="SimSun" w:hAnsi="Matter SQ" w:cstheme="minorHAnsi"/>
          <w:b w:val="0"/>
          <w:sz w:val="20"/>
          <w:szCs w:val="20"/>
          <w:lang w:eastAsia="zh-CN" w:bidi="hi-IN"/>
        </w:rPr>
      </w:pPr>
      <w:r w:rsidRPr="004C0E63">
        <w:rPr>
          <w:rFonts w:ascii="Matter SQ" w:eastAsia="SimSun" w:hAnsi="Matter SQ" w:cstheme="minorHAnsi"/>
          <w:b w:val="0"/>
          <w:noProof/>
          <w:sz w:val="20"/>
          <w:szCs w:val="20"/>
          <w:lang w:eastAsia="zh-CN" w:bidi="hi-IN"/>
        </w:rPr>
        <w:drawing>
          <wp:inline distT="0" distB="0" distL="0" distR="0" wp14:anchorId="01B07929" wp14:editId="7D79E485">
            <wp:extent cx="6541409" cy="249936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6503" cy="2505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0B64" w:rsidRPr="004C0E63" w:rsidSect="00927D1D">
      <w:footerReference w:type="default" r:id="rId11"/>
      <w:headerReference w:type="first" r:id="rId12"/>
      <w:footerReference w:type="first" r:id="rId13"/>
      <w:pgSz w:w="11906" w:h="16838"/>
      <w:pgMar w:top="1418" w:right="1558" w:bottom="1418" w:left="1418" w:header="709" w:footer="7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87712C" w14:textId="77777777" w:rsidR="00201A62" w:rsidRDefault="00201A62" w:rsidP="00AD0506">
      <w:r>
        <w:separator/>
      </w:r>
    </w:p>
  </w:endnote>
  <w:endnote w:type="continuationSeparator" w:id="0">
    <w:p w14:paraId="4E0D3848" w14:textId="77777777" w:rsidR="00201A62" w:rsidRDefault="00201A62" w:rsidP="00AD0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panose1 w:val="020B06040202020202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Segoe UI"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tter SQ">
    <w:panose1 w:val="000005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atter Light">
    <w:altName w:val="Calibri"/>
    <w:panose1 w:val="020B0604020202020204"/>
    <w:charset w:val="EE"/>
    <w:family w:val="swiss"/>
    <w:notTrueType/>
    <w:pitch w:val="default"/>
    <w:sig w:usb0="00000005" w:usb1="00000000" w:usb2="00000000" w:usb3="00000000" w:csb0="00000002" w:csb1="00000000"/>
  </w:font>
  <w:font w:name="Matter">
    <w:panose1 w:val="00000500000000000000"/>
    <w:charset w:val="00"/>
    <w:family w:val="auto"/>
    <w:notTrueType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E43907" w14:textId="07BB599C" w:rsidR="00AD0506" w:rsidRPr="00D53E61" w:rsidRDefault="009A1679" w:rsidP="00AD0506">
    <w:pPr>
      <w:pStyle w:val="Zpat"/>
      <w:jc w:val="both"/>
      <w:rPr>
        <w:rFonts w:ascii="Matter" w:hAnsi="Matter"/>
        <w:sz w:val="18"/>
        <w:szCs w:val="18"/>
        <w14:ligatures w14:val="standardContextual"/>
      </w:rPr>
    </w:pPr>
    <w:r>
      <w:rPr>
        <w:rFonts w:ascii="Matter" w:hAnsi="Matter"/>
        <w:sz w:val="18"/>
        <w:szCs w:val="18"/>
        <w14:ligatures w14:val="standardContextual"/>
      </w:rPr>
      <w:t>Prague Sounds s.r.o.</w:t>
    </w:r>
    <w:r w:rsidR="00AD0506" w:rsidRPr="00D53E61">
      <w:rPr>
        <w:rFonts w:ascii="Matter" w:hAnsi="Matter"/>
        <w:sz w:val="18"/>
        <w:szCs w:val="18"/>
        <w14:ligatures w14:val="standardContextual"/>
      </w:rPr>
      <w:t xml:space="preserve">    </w:t>
    </w:r>
    <w:r w:rsidR="00F212B9" w:rsidRPr="00D53E61">
      <w:rPr>
        <w:rFonts w:ascii="Matter" w:hAnsi="Matter"/>
        <w:sz w:val="18"/>
        <w:szCs w:val="18"/>
        <w14:ligatures w14:val="standardContextual"/>
      </w:rPr>
      <w:t xml:space="preserve">                                      </w:t>
    </w:r>
    <w:r>
      <w:rPr>
        <w:rFonts w:ascii="Matter" w:hAnsi="Matter"/>
        <w:sz w:val="18"/>
        <w:szCs w:val="18"/>
        <w14:ligatures w14:val="standardContextual"/>
      </w:rPr>
      <w:t xml:space="preserve"> </w:t>
    </w:r>
    <w:r w:rsidR="00AD0506" w:rsidRPr="00D53E61">
      <w:rPr>
        <w:rFonts w:ascii="Matter" w:hAnsi="Matter"/>
        <w:sz w:val="18"/>
        <w:szCs w:val="18"/>
        <w14:ligatures w14:val="standardContextual"/>
      </w:rPr>
      <w:t>+420 224 946 508</w:t>
    </w:r>
  </w:p>
  <w:p w14:paraId="496AE447" w14:textId="77045CE5" w:rsidR="00AD0506" w:rsidRPr="00D53E61" w:rsidRDefault="00AD0506" w:rsidP="00AD0506">
    <w:pPr>
      <w:pStyle w:val="Zpat"/>
      <w:tabs>
        <w:tab w:val="clear" w:pos="4536"/>
        <w:tab w:val="center" w:pos="3686"/>
      </w:tabs>
      <w:jc w:val="both"/>
      <w:rPr>
        <w:rFonts w:ascii="Matter" w:hAnsi="Matter"/>
        <w:sz w:val="18"/>
        <w:szCs w:val="18"/>
        <w14:ligatures w14:val="standardContextual"/>
      </w:rPr>
    </w:pPr>
    <w:r w:rsidRPr="00D53E61">
      <w:rPr>
        <w:rFonts w:ascii="Matter" w:hAnsi="Matter"/>
        <w:sz w:val="18"/>
        <w:szCs w:val="18"/>
        <w14:ligatures w14:val="standardContextual"/>
      </w:rPr>
      <w:t xml:space="preserve">Palackého 740/1                 </w:t>
    </w:r>
    <w:r w:rsidR="007647AE" w:rsidRPr="00D53E61">
      <w:rPr>
        <w:rFonts w:ascii="Matter" w:hAnsi="Matter"/>
        <w:sz w:val="18"/>
        <w:szCs w:val="18"/>
        <w14:ligatures w14:val="standardContextual"/>
      </w:rPr>
      <w:tab/>
    </w:r>
    <w:r w:rsidR="005C54EC" w:rsidRPr="00D53E61">
      <w:rPr>
        <w:rFonts w:ascii="Matter" w:hAnsi="Matter"/>
        <w:sz w:val="18"/>
        <w:szCs w:val="18"/>
        <w14:ligatures w14:val="standardContextual"/>
      </w:rPr>
      <w:t xml:space="preserve">                     </w:t>
    </w:r>
    <w:r w:rsidR="00FD22C9">
      <w:rPr>
        <w:rFonts w:ascii="Matter" w:hAnsi="Matter"/>
        <w:sz w:val="18"/>
        <w:szCs w:val="18"/>
        <w14:ligatures w14:val="standardContextual"/>
      </w:rPr>
      <w:t xml:space="preserve"> </w:t>
    </w:r>
    <w:r w:rsidRPr="00D53E61">
      <w:rPr>
        <w:rFonts w:ascii="Matter" w:hAnsi="Matter"/>
        <w:sz w:val="18"/>
        <w:szCs w:val="18"/>
        <w14:ligatures w14:val="standardContextual"/>
      </w:rPr>
      <w:t>office@</w:t>
    </w:r>
    <w:r w:rsidR="009A1679">
      <w:rPr>
        <w:rFonts w:ascii="Matter" w:hAnsi="Matter"/>
        <w:sz w:val="18"/>
        <w:szCs w:val="18"/>
        <w14:ligatures w14:val="standardContextual"/>
      </w:rPr>
      <w:t>praguesounds</w:t>
    </w:r>
    <w:r w:rsidRPr="00D53E61">
      <w:rPr>
        <w:rFonts w:ascii="Matter" w:hAnsi="Matter"/>
        <w:sz w:val="18"/>
        <w:szCs w:val="18"/>
        <w14:ligatures w14:val="standardContextual"/>
      </w:rPr>
      <w:t>.cz</w:t>
    </w:r>
  </w:p>
  <w:p w14:paraId="4C889C49" w14:textId="4D84A393" w:rsidR="00AD0506" w:rsidRPr="00A714E9" w:rsidRDefault="00AD0506" w:rsidP="00AD0506">
    <w:pPr>
      <w:pStyle w:val="Zpat"/>
      <w:tabs>
        <w:tab w:val="clear" w:pos="4536"/>
      </w:tabs>
      <w:jc w:val="both"/>
      <w:rPr>
        <w:color w:val="009E97"/>
        <w:sz w:val="20"/>
        <w:szCs w:val="20"/>
      </w:rPr>
    </w:pPr>
    <w:r w:rsidRPr="00D53E61">
      <w:rPr>
        <w:rFonts w:ascii="Matter" w:hAnsi="Matter"/>
        <w:sz w:val="18"/>
        <w:szCs w:val="18"/>
        <w14:ligatures w14:val="standardContextual"/>
      </w:rPr>
      <w:t xml:space="preserve">110 00 Praha 1                         </w:t>
    </w:r>
    <w:r w:rsidR="005C54EC" w:rsidRPr="00D53E61">
      <w:rPr>
        <w:rFonts w:ascii="Matter" w:hAnsi="Matter"/>
        <w:sz w:val="18"/>
        <w:szCs w:val="18"/>
        <w14:ligatures w14:val="standardContextual"/>
      </w:rPr>
      <w:t xml:space="preserve">                         </w:t>
    </w:r>
    <w:r w:rsidRPr="00D53E61">
      <w:rPr>
        <w:rFonts w:ascii="Matter" w:hAnsi="Matter"/>
        <w:sz w:val="18"/>
        <w:szCs w:val="18"/>
        <w14:ligatures w14:val="standardContextual"/>
      </w:rPr>
      <w:t xml:space="preserve"> </w:t>
    </w:r>
    <w:r w:rsidR="00FD22C9">
      <w:rPr>
        <w:rFonts w:ascii="Matter" w:hAnsi="Matter"/>
        <w:sz w:val="18"/>
        <w:szCs w:val="18"/>
        <w14:ligatures w14:val="standardContextual"/>
      </w:rPr>
      <w:t xml:space="preserve"> </w:t>
    </w:r>
    <w:r w:rsidRPr="00D53E61">
      <w:rPr>
        <w:rFonts w:ascii="Matter" w:hAnsi="Matter"/>
        <w:sz w:val="18"/>
        <w:szCs w:val="18"/>
        <w14:ligatures w14:val="standardContextual"/>
      </w:rPr>
      <w:t>www.</w:t>
    </w:r>
    <w:r w:rsidR="009A1679">
      <w:rPr>
        <w:rFonts w:ascii="Matter" w:hAnsi="Matter"/>
        <w:sz w:val="18"/>
        <w:szCs w:val="18"/>
        <w14:ligatures w14:val="standardContextual"/>
      </w:rPr>
      <w:t>koncertproevropu</w:t>
    </w:r>
    <w:r w:rsidRPr="00D53E61">
      <w:rPr>
        <w:rFonts w:ascii="Matter" w:hAnsi="Matter"/>
        <w:sz w:val="18"/>
        <w:szCs w:val="18"/>
        <w14:ligatures w14:val="standardContextual"/>
      </w:rPr>
      <w:t>.cz</w:t>
    </w:r>
    <w:r>
      <w:rPr>
        <w:color w:val="009E97"/>
        <w:sz w:val="20"/>
        <w:szCs w:val="20"/>
      </w:rPr>
      <w:tab/>
    </w:r>
  </w:p>
  <w:p w14:paraId="0E27B00A" w14:textId="77777777" w:rsidR="00AD0506" w:rsidRDefault="00AD050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52284" w14:textId="7E5D271F" w:rsidR="001B7FCB" w:rsidRPr="00943E71" w:rsidRDefault="009639F7" w:rsidP="001B7FCB">
    <w:pPr>
      <w:pStyle w:val="Zpat"/>
      <w:jc w:val="both"/>
      <w:rPr>
        <w:rFonts w:ascii="Matter" w:hAnsi="Matter"/>
        <w:sz w:val="18"/>
        <w:szCs w:val="18"/>
      </w:rPr>
    </w:pPr>
    <w:r>
      <w:rPr>
        <w:rFonts w:ascii="Matter" w:hAnsi="Matter"/>
        <w:sz w:val="18"/>
        <w:szCs w:val="18"/>
      </w:rPr>
      <w:t>Prague Sounds s.r.o.</w:t>
    </w:r>
    <w:r w:rsidR="001B7FCB" w:rsidRPr="00943E71">
      <w:rPr>
        <w:rFonts w:ascii="Matter" w:hAnsi="Matter"/>
        <w:sz w:val="18"/>
        <w:szCs w:val="18"/>
      </w:rPr>
      <w:t xml:space="preserve"> </w:t>
    </w:r>
    <w:r w:rsidR="00BE1C86" w:rsidRPr="00943E71">
      <w:rPr>
        <w:rFonts w:ascii="Matter" w:hAnsi="Matter"/>
        <w:sz w:val="18"/>
        <w:szCs w:val="18"/>
      </w:rPr>
      <w:t xml:space="preserve">          </w:t>
    </w:r>
    <w:r w:rsidR="00F212B9" w:rsidRPr="00943E71">
      <w:rPr>
        <w:rFonts w:ascii="Matter" w:hAnsi="Matter"/>
        <w:sz w:val="18"/>
        <w:szCs w:val="18"/>
      </w:rPr>
      <w:t xml:space="preserve">                            </w:t>
    </w:r>
    <w:r w:rsidR="009A1679">
      <w:rPr>
        <w:rFonts w:ascii="Matter" w:hAnsi="Matter"/>
        <w:sz w:val="18"/>
        <w:szCs w:val="18"/>
      </w:rPr>
      <w:t xml:space="preserve"> </w:t>
    </w:r>
    <w:r w:rsidR="00F212B9" w:rsidRPr="00943E71">
      <w:rPr>
        <w:rFonts w:ascii="Matter" w:hAnsi="Matter"/>
        <w:sz w:val="18"/>
        <w:szCs w:val="18"/>
      </w:rPr>
      <w:t xml:space="preserve"> </w:t>
    </w:r>
    <w:r w:rsidR="001B7FCB" w:rsidRPr="00943E71">
      <w:rPr>
        <w:rFonts w:ascii="Matter" w:hAnsi="Matter"/>
        <w:sz w:val="18"/>
        <w:szCs w:val="18"/>
      </w:rPr>
      <w:t>+420 224 946 508</w:t>
    </w:r>
  </w:p>
  <w:p w14:paraId="30681E8F" w14:textId="4C5ECB30" w:rsidR="001B7FCB" w:rsidRPr="00943E71" w:rsidRDefault="001B7FCB" w:rsidP="001B7FCB">
    <w:pPr>
      <w:pStyle w:val="Zpat"/>
      <w:tabs>
        <w:tab w:val="clear" w:pos="4536"/>
        <w:tab w:val="center" w:pos="3686"/>
      </w:tabs>
      <w:jc w:val="both"/>
      <w:rPr>
        <w:rFonts w:ascii="Matter" w:hAnsi="Matter"/>
        <w:sz w:val="18"/>
        <w:szCs w:val="18"/>
      </w:rPr>
    </w:pPr>
    <w:r w:rsidRPr="00943E71">
      <w:rPr>
        <w:rFonts w:ascii="Matter" w:hAnsi="Matter"/>
        <w:sz w:val="18"/>
        <w:szCs w:val="18"/>
      </w:rPr>
      <w:t xml:space="preserve">Palackého 740/1                 </w:t>
    </w:r>
    <w:r w:rsidRPr="00943E71">
      <w:rPr>
        <w:rFonts w:ascii="Matter" w:hAnsi="Matter"/>
        <w:sz w:val="18"/>
        <w:szCs w:val="18"/>
      </w:rPr>
      <w:tab/>
    </w:r>
    <w:r w:rsidR="00BE1C86" w:rsidRPr="00943E71">
      <w:rPr>
        <w:rFonts w:ascii="Matter" w:hAnsi="Matter"/>
        <w:sz w:val="18"/>
        <w:szCs w:val="18"/>
      </w:rPr>
      <w:t xml:space="preserve">              </w:t>
    </w:r>
    <w:r w:rsidR="007E4CE9" w:rsidRPr="00943E71">
      <w:rPr>
        <w:rFonts w:ascii="Matter" w:hAnsi="Matter"/>
        <w:sz w:val="18"/>
        <w:szCs w:val="18"/>
      </w:rPr>
      <w:t xml:space="preserve">      </w:t>
    </w:r>
    <w:r w:rsidRPr="00943E71">
      <w:rPr>
        <w:rFonts w:ascii="Matter" w:hAnsi="Matter"/>
        <w:sz w:val="18"/>
        <w:szCs w:val="18"/>
      </w:rPr>
      <w:t>office@</w:t>
    </w:r>
    <w:r w:rsidR="009A1679">
      <w:rPr>
        <w:rFonts w:ascii="Matter" w:hAnsi="Matter"/>
        <w:sz w:val="18"/>
        <w:szCs w:val="18"/>
      </w:rPr>
      <w:t>praguesounds</w:t>
    </w:r>
    <w:r w:rsidRPr="00943E71">
      <w:rPr>
        <w:rFonts w:ascii="Matter" w:hAnsi="Matter"/>
        <w:sz w:val="18"/>
        <w:szCs w:val="18"/>
      </w:rPr>
      <w:t>.cz</w:t>
    </w:r>
  </w:p>
  <w:p w14:paraId="72D8548F" w14:textId="6F63B51A" w:rsidR="001B7FCB" w:rsidRPr="00943E71" w:rsidRDefault="001B7FCB" w:rsidP="001B7FCB">
    <w:pPr>
      <w:pStyle w:val="Zpat"/>
      <w:tabs>
        <w:tab w:val="clear" w:pos="4536"/>
      </w:tabs>
      <w:jc w:val="both"/>
      <w:rPr>
        <w:sz w:val="20"/>
        <w:szCs w:val="20"/>
      </w:rPr>
    </w:pPr>
    <w:r w:rsidRPr="00943E71">
      <w:rPr>
        <w:rFonts w:ascii="Matter" w:hAnsi="Matter"/>
        <w:sz w:val="18"/>
        <w:szCs w:val="18"/>
      </w:rPr>
      <w:t xml:space="preserve">110 00 Praha 1                          </w:t>
    </w:r>
    <w:r w:rsidR="00BE1C86" w:rsidRPr="00943E71">
      <w:rPr>
        <w:rFonts w:ascii="Matter" w:hAnsi="Matter"/>
        <w:sz w:val="18"/>
        <w:szCs w:val="18"/>
      </w:rPr>
      <w:t xml:space="preserve">          </w:t>
    </w:r>
    <w:r w:rsidR="007E4CE9" w:rsidRPr="00943E71">
      <w:rPr>
        <w:rFonts w:ascii="Matter" w:hAnsi="Matter"/>
        <w:sz w:val="18"/>
        <w:szCs w:val="18"/>
      </w:rPr>
      <w:t xml:space="preserve">              </w:t>
    </w:r>
    <w:r w:rsidR="00F212B9" w:rsidRPr="00943E71">
      <w:rPr>
        <w:rFonts w:ascii="Matter" w:hAnsi="Matter"/>
        <w:sz w:val="18"/>
        <w:szCs w:val="18"/>
      </w:rPr>
      <w:t xml:space="preserve"> </w:t>
    </w:r>
    <w:r w:rsidRPr="00943E71">
      <w:rPr>
        <w:rFonts w:ascii="Matter" w:hAnsi="Matter"/>
        <w:sz w:val="18"/>
        <w:szCs w:val="18"/>
      </w:rPr>
      <w:t>www.</w:t>
    </w:r>
    <w:r w:rsidR="009A1679">
      <w:rPr>
        <w:rFonts w:ascii="Matter" w:hAnsi="Matter"/>
        <w:sz w:val="18"/>
        <w:szCs w:val="18"/>
      </w:rPr>
      <w:t>koncertproevropu</w:t>
    </w:r>
    <w:r w:rsidRPr="00943E71">
      <w:rPr>
        <w:rFonts w:ascii="Matter" w:hAnsi="Matter"/>
        <w:sz w:val="18"/>
        <w:szCs w:val="18"/>
      </w:rPr>
      <w:t>.cz</w:t>
    </w:r>
    <w:r w:rsidRPr="00943E71">
      <w:rPr>
        <w:sz w:val="20"/>
        <w:szCs w:val="20"/>
      </w:rPr>
      <w:tab/>
    </w:r>
  </w:p>
  <w:p w14:paraId="3656B9AB" w14:textId="5FFD60B0" w:rsidR="001B7FCB" w:rsidRPr="00943E71" w:rsidRDefault="001B7FCB" w:rsidP="001B7FCB">
    <w:pPr>
      <w:pStyle w:val="Zpat"/>
    </w:pPr>
  </w:p>
  <w:p w14:paraId="45FB0818" w14:textId="77777777" w:rsidR="001B7FCB" w:rsidRPr="00943E71" w:rsidRDefault="001B7FC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8D3F96" w14:textId="77777777" w:rsidR="00201A62" w:rsidRDefault="00201A62" w:rsidP="00AD0506">
      <w:r>
        <w:separator/>
      </w:r>
    </w:p>
  </w:footnote>
  <w:footnote w:type="continuationSeparator" w:id="0">
    <w:p w14:paraId="52AECCF6" w14:textId="77777777" w:rsidR="00201A62" w:rsidRDefault="00201A62" w:rsidP="00AD0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0B940D" w14:textId="6FB50D20" w:rsidR="001B7FCB" w:rsidRDefault="00D53E61" w:rsidP="00CB3F8F">
    <w:pPr>
      <w:pStyle w:val="Zhlav"/>
      <w:spacing w:line="80" w:lineRule="atLeast"/>
      <w:contextualSpacing/>
      <w:rPr>
        <w:rFonts w:ascii="Matter" w:hAnsi="Matter"/>
        <w:color w:val="000000" w:themeColor="text1"/>
        <w:sz w:val="48"/>
        <w:szCs w:val="48"/>
      </w:rPr>
    </w:pPr>
    <w:r w:rsidRPr="00D53E61">
      <w:rPr>
        <w:rFonts w:ascii="Matter" w:hAnsi="Matter"/>
        <w:noProof/>
        <w:color w:val="000000" w:themeColor="text1"/>
        <w:sz w:val="48"/>
        <w:szCs w:val="48"/>
        <w:lang w:eastAsia="cs-CZ"/>
      </w:rPr>
      <w:drawing>
        <wp:anchor distT="0" distB="0" distL="114300" distR="114300" simplePos="0" relativeHeight="251656192" behindDoc="0" locked="0" layoutInCell="1" allowOverlap="1" wp14:anchorId="0FB448D0" wp14:editId="53CFA7BD">
          <wp:simplePos x="0" y="0"/>
          <wp:positionH relativeFrom="column">
            <wp:posOffset>4349750</wp:posOffset>
          </wp:positionH>
          <wp:positionV relativeFrom="paragraph">
            <wp:posOffset>53403</wp:posOffset>
          </wp:positionV>
          <wp:extent cx="1296035" cy="1652270"/>
          <wp:effectExtent l="0" t="0" r="0" b="0"/>
          <wp:wrapThrough wrapText="bothSides">
            <wp:wrapPolygon edited="0">
              <wp:start x="9736" y="332"/>
              <wp:lineTo x="7408" y="830"/>
              <wp:lineTo x="2540" y="2490"/>
              <wp:lineTo x="2540" y="3321"/>
              <wp:lineTo x="1693" y="4483"/>
              <wp:lineTo x="1058" y="5645"/>
              <wp:lineTo x="1482" y="8633"/>
              <wp:lineTo x="3387" y="11290"/>
              <wp:lineTo x="4445" y="13946"/>
              <wp:lineTo x="847" y="14112"/>
              <wp:lineTo x="423" y="14444"/>
              <wp:lineTo x="1058" y="16603"/>
              <wp:lineTo x="4022" y="19591"/>
              <wp:lineTo x="8678" y="21085"/>
              <wp:lineTo x="12700" y="21085"/>
              <wp:lineTo x="17991" y="19591"/>
              <wp:lineTo x="20531" y="16603"/>
              <wp:lineTo x="20954" y="13946"/>
              <wp:lineTo x="20108" y="11124"/>
              <wp:lineTo x="17780" y="9297"/>
              <wp:lineTo x="16721" y="8633"/>
              <wp:lineTo x="20954" y="5977"/>
              <wp:lineTo x="20319" y="4815"/>
              <wp:lineTo x="19261" y="3321"/>
              <wp:lineTo x="19473" y="2490"/>
              <wp:lineTo x="14181" y="830"/>
              <wp:lineTo x="11430" y="332"/>
              <wp:lineTo x="9736" y="332"/>
            </wp:wrapPolygon>
          </wp:wrapThrough>
          <wp:docPr id="14" name="Obrázek 2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>
                    <a:duotone>
                      <a:prstClr val="black"/>
                      <a:schemeClr val="tx2">
                        <a:tint val="45000"/>
                        <a:satMod val="400000"/>
                      </a:schemeClr>
                    </a:duoton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6035" cy="1652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FC58248" w14:textId="5809BF70" w:rsidR="00CB3F8F" w:rsidRPr="004C0E63" w:rsidRDefault="00CB3F8F" w:rsidP="00CB3F8F">
    <w:pPr>
      <w:pStyle w:val="Zhlav"/>
      <w:spacing w:line="80" w:lineRule="atLeast"/>
      <w:contextualSpacing/>
      <w:rPr>
        <w:rFonts w:ascii="Matter SQ" w:hAnsi="Matter SQ"/>
        <w:color w:val="000000" w:themeColor="text1"/>
        <w:sz w:val="48"/>
        <w:szCs w:val="48"/>
      </w:rPr>
    </w:pPr>
    <w:r w:rsidRPr="004C0E63">
      <w:rPr>
        <w:rFonts w:ascii="Matter SQ" w:hAnsi="Matter SQ"/>
        <w:color w:val="000000" w:themeColor="text1"/>
        <w:sz w:val="48"/>
        <w:szCs w:val="48"/>
      </w:rPr>
      <w:t xml:space="preserve">Prague </w:t>
    </w:r>
  </w:p>
  <w:p w14:paraId="09021E1B" w14:textId="4564D955" w:rsidR="00CB3F8F" w:rsidRPr="004C0E63" w:rsidRDefault="00CB3F8F" w:rsidP="00CB3F8F">
    <w:pPr>
      <w:pStyle w:val="Zhlav"/>
      <w:spacing w:line="80" w:lineRule="atLeast"/>
      <w:contextualSpacing/>
      <w:rPr>
        <w:rFonts w:ascii="Matter SQ" w:hAnsi="Matter SQ"/>
        <w:color w:val="000000" w:themeColor="text1"/>
        <w:sz w:val="48"/>
        <w:szCs w:val="48"/>
      </w:rPr>
    </w:pPr>
    <w:r w:rsidRPr="004C0E63">
      <w:rPr>
        <w:rFonts w:ascii="Matter SQ" w:hAnsi="Matter SQ"/>
        <w:color w:val="000000" w:themeColor="text1"/>
        <w:sz w:val="48"/>
        <w:szCs w:val="48"/>
      </w:rPr>
      <w:t xml:space="preserve">Sounds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46E87CCC"/>
    <w:lvl w:ilvl="0" w:tplc="79D43424">
      <w:start w:val="1"/>
      <w:numFmt w:val="bullet"/>
      <w:lvlText w:val="•"/>
      <w:lvlJc w:val="left"/>
    </w:lvl>
    <w:lvl w:ilvl="1" w:tplc="D256D67C">
      <w:start w:val="1"/>
      <w:numFmt w:val="bullet"/>
      <w:lvlText w:val=""/>
      <w:lvlJc w:val="left"/>
    </w:lvl>
    <w:lvl w:ilvl="2" w:tplc="E1A2B8C8">
      <w:start w:val="1"/>
      <w:numFmt w:val="bullet"/>
      <w:lvlText w:val=""/>
      <w:lvlJc w:val="left"/>
    </w:lvl>
    <w:lvl w:ilvl="3" w:tplc="7ABCE9CE">
      <w:start w:val="1"/>
      <w:numFmt w:val="bullet"/>
      <w:lvlText w:val=""/>
      <w:lvlJc w:val="left"/>
    </w:lvl>
    <w:lvl w:ilvl="4" w:tplc="077ED012">
      <w:start w:val="1"/>
      <w:numFmt w:val="bullet"/>
      <w:lvlText w:val=""/>
      <w:lvlJc w:val="left"/>
    </w:lvl>
    <w:lvl w:ilvl="5" w:tplc="E3560988">
      <w:start w:val="1"/>
      <w:numFmt w:val="bullet"/>
      <w:lvlText w:val=""/>
      <w:lvlJc w:val="left"/>
    </w:lvl>
    <w:lvl w:ilvl="6" w:tplc="1D3A97E6">
      <w:start w:val="1"/>
      <w:numFmt w:val="bullet"/>
      <w:lvlText w:val=""/>
      <w:lvlJc w:val="left"/>
    </w:lvl>
    <w:lvl w:ilvl="7" w:tplc="DB0AA0AA">
      <w:start w:val="1"/>
      <w:numFmt w:val="bullet"/>
      <w:lvlText w:val=""/>
      <w:lvlJc w:val="left"/>
    </w:lvl>
    <w:lvl w:ilvl="8" w:tplc="29F0460A">
      <w:start w:val="1"/>
      <w:numFmt w:val="bullet"/>
      <w:lvlText w:val=""/>
      <w:lvlJc w:val="left"/>
    </w:lvl>
  </w:abstractNum>
  <w:abstractNum w:abstractNumId="1" w15:restartNumberingAfterBreak="0">
    <w:nsid w:val="099720BA"/>
    <w:multiLevelType w:val="hybridMultilevel"/>
    <w:tmpl w:val="49DCD4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A19EE"/>
    <w:multiLevelType w:val="hybridMultilevel"/>
    <w:tmpl w:val="B2F018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F438B"/>
    <w:multiLevelType w:val="hybridMultilevel"/>
    <w:tmpl w:val="D8D298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7F2105"/>
    <w:multiLevelType w:val="hybridMultilevel"/>
    <w:tmpl w:val="D7F44C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024E6C"/>
    <w:multiLevelType w:val="hybridMultilevel"/>
    <w:tmpl w:val="EE40CF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0A49A1"/>
    <w:multiLevelType w:val="hybridMultilevel"/>
    <w:tmpl w:val="EFBA474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AF5C33"/>
    <w:multiLevelType w:val="hybridMultilevel"/>
    <w:tmpl w:val="A3B00A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8165FA"/>
    <w:multiLevelType w:val="hybridMultilevel"/>
    <w:tmpl w:val="C494F5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272E21"/>
    <w:multiLevelType w:val="hybridMultilevel"/>
    <w:tmpl w:val="C16CCD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1802D7"/>
    <w:multiLevelType w:val="hybridMultilevel"/>
    <w:tmpl w:val="64D81C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466C96"/>
    <w:multiLevelType w:val="hybridMultilevel"/>
    <w:tmpl w:val="0EB6B42C"/>
    <w:lvl w:ilvl="0" w:tplc="79D43424">
      <w:start w:val="1"/>
      <w:numFmt w:val="bullet"/>
      <w:lvlText w:val="•"/>
      <w:lvlJc w:val="left"/>
      <w:pPr>
        <w:ind w:left="720" w:hanging="360"/>
      </w:p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497B31"/>
    <w:multiLevelType w:val="hybridMultilevel"/>
    <w:tmpl w:val="9C8669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8"/>
  </w:num>
  <w:num w:numId="5">
    <w:abstractNumId w:val="9"/>
  </w:num>
  <w:num w:numId="6">
    <w:abstractNumId w:val="1"/>
  </w:num>
  <w:num w:numId="7">
    <w:abstractNumId w:val="10"/>
  </w:num>
  <w:num w:numId="8">
    <w:abstractNumId w:val="3"/>
  </w:num>
  <w:num w:numId="9">
    <w:abstractNumId w:val="5"/>
  </w:num>
  <w:num w:numId="10">
    <w:abstractNumId w:val="12"/>
  </w:num>
  <w:num w:numId="11">
    <w:abstractNumId w:val="11"/>
  </w:num>
  <w:num w:numId="12">
    <w:abstractNumId w:val="6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4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6AC"/>
    <w:rsid w:val="000044B5"/>
    <w:rsid w:val="00012BB4"/>
    <w:rsid w:val="000161AC"/>
    <w:rsid w:val="00020275"/>
    <w:rsid w:val="000231B3"/>
    <w:rsid w:val="000264AC"/>
    <w:rsid w:val="0003021D"/>
    <w:rsid w:val="0003190F"/>
    <w:rsid w:val="00034000"/>
    <w:rsid w:val="0003418B"/>
    <w:rsid w:val="000360A7"/>
    <w:rsid w:val="00042123"/>
    <w:rsid w:val="00045380"/>
    <w:rsid w:val="00051845"/>
    <w:rsid w:val="00053764"/>
    <w:rsid w:val="000609A0"/>
    <w:rsid w:val="000657A4"/>
    <w:rsid w:val="000665F7"/>
    <w:rsid w:val="0006676C"/>
    <w:rsid w:val="00067C98"/>
    <w:rsid w:val="00071A4B"/>
    <w:rsid w:val="00086658"/>
    <w:rsid w:val="000866DD"/>
    <w:rsid w:val="00092DF1"/>
    <w:rsid w:val="00096B39"/>
    <w:rsid w:val="000C13AE"/>
    <w:rsid w:val="000D0D36"/>
    <w:rsid w:val="000E0D3C"/>
    <w:rsid w:val="000E3931"/>
    <w:rsid w:val="000E6DD5"/>
    <w:rsid w:val="000F0D3B"/>
    <w:rsid w:val="000F2D17"/>
    <w:rsid w:val="000F367A"/>
    <w:rsid w:val="000F48F7"/>
    <w:rsid w:val="000F750A"/>
    <w:rsid w:val="000F78E8"/>
    <w:rsid w:val="00101583"/>
    <w:rsid w:val="0010494D"/>
    <w:rsid w:val="001078A8"/>
    <w:rsid w:val="00114D79"/>
    <w:rsid w:val="00122C15"/>
    <w:rsid w:val="0012693A"/>
    <w:rsid w:val="00146118"/>
    <w:rsid w:val="001510F1"/>
    <w:rsid w:val="00157006"/>
    <w:rsid w:val="001579A5"/>
    <w:rsid w:val="00157CF9"/>
    <w:rsid w:val="001601E3"/>
    <w:rsid w:val="00164DDC"/>
    <w:rsid w:val="00166C65"/>
    <w:rsid w:val="001802D7"/>
    <w:rsid w:val="00180A5B"/>
    <w:rsid w:val="00187A31"/>
    <w:rsid w:val="00194C5A"/>
    <w:rsid w:val="001B3728"/>
    <w:rsid w:val="001B5F39"/>
    <w:rsid w:val="001B7FCB"/>
    <w:rsid w:val="001C36CF"/>
    <w:rsid w:val="001C4468"/>
    <w:rsid w:val="001C5531"/>
    <w:rsid w:val="001E6BEC"/>
    <w:rsid w:val="001F1F60"/>
    <w:rsid w:val="001F4FD7"/>
    <w:rsid w:val="001F6DFB"/>
    <w:rsid w:val="00201A62"/>
    <w:rsid w:val="00206626"/>
    <w:rsid w:val="00206A05"/>
    <w:rsid w:val="0022162A"/>
    <w:rsid w:val="0022420E"/>
    <w:rsid w:val="00225D02"/>
    <w:rsid w:val="00226509"/>
    <w:rsid w:val="002277FD"/>
    <w:rsid w:val="0023742A"/>
    <w:rsid w:val="002439B6"/>
    <w:rsid w:val="002451C9"/>
    <w:rsid w:val="002501CD"/>
    <w:rsid w:val="00261493"/>
    <w:rsid w:val="0027698E"/>
    <w:rsid w:val="002775C4"/>
    <w:rsid w:val="00290B27"/>
    <w:rsid w:val="00291E1B"/>
    <w:rsid w:val="00294239"/>
    <w:rsid w:val="002B1C6D"/>
    <w:rsid w:val="002B6339"/>
    <w:rsid w:val="002C695D"/>
    <w:rsid w:val="002D08E4"/>
    <w:rsid w:val="002D413E"/>
    <w:rsid w:val="002E19D3"/>
    <w:rsid w:val="002E27A6"/>
    <w:rsid w:val="002E2D30"/>
    <w:rsid w:val="002E54C0"/>
    <w:rsid w:val="00305700"/>
    <w:rsid w:val="003120A3"/>
    <w:rsid w:val="00317058"/>
    <w:rsid w:val="00317A82"/>
    <w:rsid w:val="003317E7"/>
    <w:rsid w:val="0033554E"/>
    <w:rsid w:val="003437B9"/>
    <w:rsid w:val="00347E27"/>
    <w:rsid w:val="003514B0"/>
    <w:rsid w:val="0035386C"/>
    <w:rsid w:val="003727B5"/>
    <w:rsid w:val="0037305E"/>
    <w:rsid w:val="003761D2"/>
    <w:rsid w:val="00380DE4"/>
    <w:rsid w:val="00383157"/>
    <w:rsid w:val="0039363B"/>
    <w:rsid w:val="003B1A72"/>
    <w:rsid w:val="003B3E5E"/>
    <w:rsid w:val="003C57BE"/>
    <w:rsid w:val="003C7C4B"/>
    <w:rsid w:val="003D27DE"/>
    <w:rsid w:val="003D2CEB"/>
    <w:rsid w:val="003D6738"/>
    <w:rsid w:val="003E4776"/>
    <w:rsid w:val="003E5EC0"/>
    <w:rsid w:val="003F752C"/>
    <w:rsid w:val="00405E6E"/>
    <w:rsid w:val="00407322"/>
    <w:rsid w:val="00407F7B"/>
    <w:rsid w:val="00416955"/>
    <w:rsid w:val="00425966"/>
    <w:rsid w:val="00426EDB"/>
    <w:rsid w:val="00441CEA"/>
    <w:rsid w:val="00460B9C"/>
    <w:rsid w:val="00467C1B"/>
    <w:rsid w:val="0047283E"/>
    <w:rsid w:val="00480EC1"/>
    <w:rsid w:val="00491D45"/>
    <w:rsid w:val="00495612"/>
    <w:rsid w:val="004965F6"/>
    <w:rsid w:val="004A596F"/>
    <w:rsid w:val="004C0E63"/>
    <w:rsid w:val="004C1CC5"/>
    <w:rsid w:val="004C1E5A"/>
    <w:rsid w:val="004C1E97"/>
    <w:rsid w:val="004C3DBD"/>
    <w:rsid w:val="004D53B8"/>
    <w:rsid w:val="004D6B85"/>
    <w:rsid w:val="004E78A7"/>
    <w:rsid w:val="00503381"/>
    <w:rsid w:val="00516B70"/>
    <w:rsid w:val="005173BE"/>
    <w:rsid w:val="0052492A"/>
    <w:rsid w:val="0052617E"/>
    <w:rsid w:val="00534736"/>
    <w:rsid w:val="005465BB"/>
    <w:rsid w:val="00547864"/>
    <w:rsid w:val="00551677"/>
    <w:rsid w:val="00554B8F"/>
    <w:rsid w:val="00554C91"/>
    <w:rsid w:val="00560351"/>
    <w:rsid w:val="00565B88"/>
    <w:rsid w:val="00566BB9"/>
    <w:rsid w:val="00571E63"/>
    <w:rsid w:val="00576389"/>
    <w:rsid w:val="00582361"/>
    <w:rsid w:val="00587617"/>
    <w:rsid w:val="00587741"/>
    <w:rsid w:val="00593837"/>
    <w:rsid w:val="00596692"/>
    <w:rsid w:val="005A6CA7"/>
    <w:rsid w:val="005B4405"/>
    <w:rsid w:val="005C54EC"/>
    <w:rsid w:val="005C6B8A"/>
    <w:rsid w:val="005C7A85"/>
    <w:rsid w:val="005C7E5C"/>
    <w:rsid w:val="005D68BE"/>
    <w:rsid w:val="005E3941"/>
    <w:rsid w:val="005E4C04"/>
    <w:rsid w:val="005F0DD2"/>
    <w:rsid w:val="005F2520"/>
    <w:rsid w:val="005F2656"/>
    <w:rsid w:val="005F7E46"/>
    <w:rsid w:val="00600479"/>
    <w:rsid w:val="00600D89"/>
    <w:rsid w:val="0060705F"/>
    <w:rsid w:val="006140F9"/>
    <w:rsid w:val="00620B74"/>
    <w:rsid w:val="006229C4"/>
    <w:rsid w:val="00627E38"/>
    <w:rsid w:val="00636E7F"/>
    <w:rsid w:val="0064340E"/>
    <w:rsid w:val="00644973"/>
    <w:rsid w:val="006625C7"/>
    <w:rsid w:val="006717EC"/>
    <w:rsid w:val="00680192"/>
    <w:rsid w:val="0068218C"/>
    <w:rsid w:val="00686532"/>
    <w:rsid w:val="00691CBE"/>
    <w:rsid w:val="006B3282"/>
    <w:rsid w:val="006C3490"/>
    <w:rsid w:val="006E113C"/>
    <w:rsid w:val="006E61E6"/>
    <w:rsid w:val="006E7E0A"/>
    <w:rsid w:val="006F10BF"/>
    <w:rsid w:val="006F44E1"/>
    <w:rsid w:val="00700D91"/>
    <w:rsid w:val="00703FF3"/>
    <w:rsid w:val="00705E31"/>
    <w:rsid w:val="00711D4C"/>
    <w:rsid w:val="007121FA"/>
    <w:rsid w:val="00712624"/>
    <w:rsid w:val="00730BCC"/>
    <w:rsid w:val="007337FF"/>
    <w:rsid w:val="00736392"/>
    <w:rsid w:val="007367E2"/>
    <w:rsid w:val="00743E10"/>
    <w:rsid w:val="0074631E"/>
    <w:rsid w:val="00756864"/>
    <w:rsid w:val="00760D3A"/>
    <w:rsid w:val="007647AE"/>
    <w:rsid w:val="00787F34"/>
    <w:rsid w:val="00792730"/>
    <w:rsid w:val="007A3044"/>
    <w:rsid w:val="007A657D"/>
    <w:rsid w:val="007A6C2F"/>
    <w:rsid w:val="007B06DE"/>
    <w:rsid w:val="007B7BF6"/>
    <w:rsid w:val="007C1C64"/>
    <w:rsid w:val="007C4A2F"/>
    <w:rsid w:val="007D4024"/>
    <w:rsid w:val="007D5BE9"/>
    <w:rsid w:val="007E4CE9"/>
    <w:rsid w:val="007F1A4E"/>
    <w:rsid w:val="007F397A"/>
    <w:rsid w:val="007F586D"/>
    <w:rsid w:val="007F7869"/>
    <w:rsid w:val="008106BD"/>
    <w:rsid w:val="00811154"/>
    <w:rsid w:val="008128D7"/>
    <w:rsid w:val="008164A4"/>
    <w:rsid w:val="008165AF"/>
    <w:rsid w:val="00823967"/>
    <w:rsid w:val="00825E52"/>
    <w:rsid w:val="00831B41"/>
    <w:rsid w:val="00846854"/>
    <w:rsid w:val="0086668A"/>
    <w:rsid w:val="00870B64"/>
    <w:rsid w:val="00881C63"/>
    <w:rsid w:val="008857E8"/>
    <w:rsid w:val="008979AC"/>
    <w:rsid w:val="008A2696"/>
    <w:rsid w:val="008A3F28"/>
    <w:rsid w:val="008C7DB4"/>
    <w:rsid w:val="008D7FFE"/>
    <w:rsid w:val="008E403C"/>
    <w:rsid w:val="008E7195"/>
    <w:rsid w:val="008F6147"/>
    <w:rsid w:val="008F6D6D"/>
    <w:rsid w:val="0090392D"/>
    <w:rsid w:val="0090482B"/>
    <w:rsid w:val="0090541A"/>
    <w:rsid w:val="00913325"/>
    <w:rsid w:val="0091421C"/>
    <w:rsid w:val="00914910"/>
    <w:rsid w:val="00915539"/>
    <w:rsid w:val="009261A5"/>
    <w:rsid w:val="00927D1D"/>
    <w:rsid w:val="00936125"/>
    <w:rsid w:val="0093722B"/>
    <w:rsid w:val="00943E71"/>
    <w:rsid w:val="00950745"/>
    <w:rsid w:val="0095647F"/>
    <w:rsid w:val="009622DA"/>
    <w:rsid w:val="0096271C"/>
    <w:rsid w:val="009639F7"/>
    <w:rsid w:val="00964E95"/>
    <w:rsid w:val="009706E2"/>
    <w:rsid w:val="0098032A"/>
    <w:rsid w:val="00990C63"/>
    <w:rsid w:val="00990E56"/>
    <w:rsid w:val="00993B45"/>
    <w:rsid w:val="009965F5"/>
    <w:rsid w:val="009A05D5"/>
    <w:rsid w:val="009A1679"/>
    <w:rsid w:val="009A6F59"/>
    <w:rsid w:val="009B73B4"/>
    <w:rsid w:val="009C54C3"/>
    <w:rsid w:val="009D1BA8"/>
    <w:rsid w:val="009D20A5"/>
    <w:rsid w:val="009D36B1"/>
    <w:rsid w:val="009E52A5"/>
    <w:rsid w:val="009F5ADE"/>
    <w:rsid w:val="00A06886"/>
    <w:rsid w:val="00A13C25"/>
    <w:rsid w:val="00A23912"/>
    <w:rsid w:val="00A27266"/>
    <w:rsid w:val="00A431A5"/>
    <w:rsid w:val="00A45DFF"/>
    <w:rsid w:val="00A501C4"/>
    <w:rsid w:val="00A5070F"/>
    <w:rsid w:val="00A5565F"/>
    <w:rsid w:val="00A572A5"/>
    <w:rsid w:val="00A60747"/>
    <w:rsid w:val="00A6581C"/>
    <w:rsid w:val="00A6737E"/>
    <w:rsid w:val="00A7674E"/>
    <w:rsid w:val="00A76859"/>
    <w:rsid w:val="00A76C43"/>
    <w:rsid w:val="00A804B1"/>
    <w:rsid w:val="00A835F0"/>
    <w:rsid w:val="00A83C21"/>
    <w:rsid w:val="00A94B86"/>
    <w:rsid w:val="00AA6C69"/>
    <w:rsid w:val="00AB73AC"/>
    <w:rsid w:val="00AC0B08"/>
    <w:rsid w:val="00AC1DFE"/>
    <w:rsid w:val="00AC1F05"/>
    <w:rsid w:val="00AD0506"/>
    <w:rsid w:val="00AD3D60"/>
    <w:rsid w:val="00AD5776"/>
    <w:rsid w:val="00AE3961"/>
    <w:rsid w:val="00AE43E5"/>
    <w:rsid w:val="00AE63B0"/>
    <w:rsid w:val="00AF0C98"/>
    <w:rsid w:val="00AF222B"/>
    <w:rsid w:val="00AF7F30"/>
    <w:rsid w:val="00B04980"/>
    <w:rsid w:val="00B06562"/>
    <w:rsid w:val="00B1428A"/>
    <w:rsid w:val="00B143D5"/>
    <w:rsid w:val="00B16FF6"/>
    <w:rsid w:val="00B30F7B"/>
    <w:rsid w:val="00B31C3D"/>
    <w:rsid w:val="00B354DA"/>
    <w:rsid w:val="00B364D2"/>
    <w:rsid w:val="00B42489"/>
    <w:rsid w:val="00B43729"/>
    <w:rsid w:val="00B45A68"/>
    <w:rsid w:val="00B64573"/>
    <w:rsid w:val="00B65D7C"/>
    <w:rsid w:val="00B74AA8"/>
    <w:rsid w:val="00B833BF"/>
    <w:rsid w:val="00B84C06"/>
    <w:rsid w:val="00B91512"/>
    <w:rsid w:val="00B918AE"/>
    <w:rsid w:val="00B92476"/>
    <w:rsid w:val="00B941AE"/>
    <w:rsid w:val="00B96406"/>
    <w:rsid w:val="00BA1CA2"/>
    <w:rsid w:val="00BB5C5F"/>
    <w:rsid w:val="00BC2F6A"/>
    <w:rsid w:val="00BC71C1"/>
    <w:rsid w:val="00BD09D4"/>
    <w:rsid w:val="00BD1BDB"/>
    <w:rsid w:val="00BD3EF3"/>
    <w:rsid w:val="00BD6D11"/>
    <w:rsid w:val="00BD7060"/>
    <w:rsid w:val="00BE1C86"/>
    <w:rsid w:val="00BE3316"/>
    <w:rsid w:val="00BE696D"/>
    <w:rsid w:val="00C11C1B"/>
    <w:rsid w:val="00C215EA"/>
    <w:rsid w:val="00C37661"/>
    <w:rsid w:val="00C45AF8"/>
    <w:rsid w:val="00C60B5D"/>
    <w:rsid w:val="00C64CFA"/>
    <w:rsid w:val="00C64D09"/>
    <w:rsid w:val="00C65C0F"/>
    <w:rsid w:val="00C6711E"/>
    <w:rsid w:val="00C712AD"/>
    <w:rsid w:val="00C7564D"/>
    <w:rsid w:val="00C76813"/>
    <w:rsid w:val="00C93166"/>
    <w:rsid w:val="00C95511"/>
    <w:rsid w:val="00CA02D8"/>
    <w:rsid w:val="00CA2EA6"/>
    <w:rsid w:val="00CA3264"/>
    <w:rsid w:val="00CA482C"/>
    <w:rsid w:val="00CB3F8F"/>
    <w:rsid w:val="00CC37EC"/>
    <w:rsid w:val="00CD1BB3"/>
    <w:rsid w:val="00CD1D3A"/>
    <w:rsid w:val="00CD21E4"/>
    <w:rsid w:val="00CD69EE"/>
    <w:rsid w:val="00CE071A"/>
    <w:rsid w:val="00CF00FD"/>
    <w:rsid w:val="00CF3E18"/>
    <w:rsid w:val="00CF6718"/>
    <w:rsid w:val="00D04DBE"/>
    <w:rsid w:val="00D237D5"/>
    <w:rsid w:val="00D23CAB"/>
    <w:rsid w:val="00D24E49"/>
    <w:rsid w:val="00D30344"/>
    <w:rsid w:val="00D53E61"/>
    <w:rsid w:val="00D85C18"/>
    <w:rsid w:val="00D93F7D"/>
    <w:rsid w:val="00D93FCE"/>
    <w:rsid w:val="00DA183B"/>
    <w:rsid w:val="00DB0719"/>
    <w:rsid w:val="00DB4507"/>
    <w:rsid w:val="00DB56AC"/>
    <w:rsid w:val="00DB605E"/>
    <w:rsid w:val="00DB64C8"/>
    <w:rsid w:val="00DC35D8"/>
    <w:rsid w:val="00DC3D19"/>
    <w:rsid w:val="00DC502A"/>
    <w:rsid w:val="00DC68BE"/>
    <w:rsid w:val="00DD3D6A"/>
    <w:rsid w:val="00DD6066"/>
    <w:rsid w:val="00DF0B68"/>
    <w:rsid w:val="00DF57F2"/>
    <w:rsid w:val="00E04709"/>
    <w:rsid w:val="00E06BC1"/>
    <w:rsid w:val="00E10589"/>
    <w:rsid w:val="00E13B79"/>
    <w:rsid w:val="00E24A53"/>
    <w:rsid w:val="00E2730C"/>
    <w:rsid w:val="00E6773A"/>
    <w:rsid w:val="00E712BC"/>
    <w:rsid w:val="00E72940"/>
    <w:rsid w:val="00E73629"/>
    <w:rsid w:val="00E7374F"/>
    <w:rsid w:val="00E931B3"/>
    <w:rsid w:val="00EB752E"/>
    <w:rsid w:val="00EC69F4"/>
    <w:rsid w:val="00ED0876"/>
    <w:rsid w:val="00ED2EC2"/>
    <w:rsid w:val="00EF738C"/>
    <w:rsid w:val="00EF7E94"/>
    <w:rsid w:val="00F00E02"/>
    <w:rsid w:val="00F01508"/>
    <w:rsid w:val="00F0656E"/>
    <w:rsid w:val="00F12903"/>
    <w:rsid w:val="00F17F8B"/>
    <w:rsid w:val="00F212B9"/>
    <w:rsid w:val="00F2137A"/>
    <w:rsid w:val="00F228C8"/>
    <w:rsid w:val="00F35641"/>
    <w:rsid w:val="00F37B16"/>
    <w:rsid w:val="00F417E2"/>
    <w:rsid w:val="00F4720F"/>
    <w:rsid w:val="00F560BE"/>
    <w:rsid w:val="00F630D3"/>
    <w:rsid w:val="00F67BE6"/>
    <w:rsid w:val="00F723AB"/>
    <w:rsid w:val="00F7284C"/>
    <w:rsid w:val="00F8118A"/>
    <w:rsid w:val="00FB5F2A"/>
    <w:rsid w:val="00FC2C81"/>
    <w:rsid w:val="00FC2F46"/>
    <w:rsid w:val="00FC3A74"/>
    <w:rsid w:val="00FC68F6"/>
    <w:rsid w:val="00FD1DD8"/>
    <w:rsid w:val="00FD22C9"/>
    <w:rsid w:val="00FD6A98"/>
    <w:rsid w:val="00FF0600"/>
    <w:rsid w:val="00FF1A3C"/>
    <w:rsid w:val="00FF2419"/>
    <w:rsid w:val="00FF5652"/>
    <w:rsid w:val="0E40DA1A"/>
    <w:rsid w:val="717FB7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1749B6"/>
  <w15:docId w15:val="{2750BC35-34CA-4CF8-9F96-EFF2F8E35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27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187A3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53E6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B56AC"/>
    <w:pPr>
      <w:spacing w:before="100" w:beforeAutospacing="1" w:after="100" w:afterAutospacing="1"/>
    </w:pPr>
  </w:style>
  <w:style w:type="character" w:styleId="Siln">
    <w:name w:val="Strong"/>
    <w:basedOn w:val="Standardnpsmoodstavce"/>
    <w:uiPriority w:val="22"/>
    <w:qFormat/>
    <w:rsid w:val="00DB56AC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AD050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AD050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AD0506"/>
  </w:style>
  <w:style w:type="paragraph" w:styleId="Zpat">
    <w:name w:val="footer"/>
    <w:basedOn w:val="Normln"/>
    <w:link w:val="ZpatChar"/>
    <w:uiPriority w:val="99"/>
    <w:unhideWhenUsed/>
    <w:rsid w:val="00AD050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AD0506"/>
  </w:style>
  <w:style w:type="paragraph" w:styleId="Bezmezer">
    <w:name w:val="No Spacing"/>
    <w:uiPriority w:val="1"/>
    <w:qFormat/>
    <w:rsid w:val="00B31C3D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sz w:val="24"/>
      <w:szCs w:val="21"/>
      <w:lang w:eastAsia="zh-CN" w:bidi="hi-IN"/>
    </w:rPr>
  </w:style>
  <w:style w:type="character" w:customStyle="1" w:styleId="Nadpis3Char">
    <w:name w:val="Nadpis 3 Char"/>
    <w:basedOn w:val="Standardnpsmoodstavce"/>
    <w:link w:val="Nadpis3"/>
    <w:uiPriority w:val="9"/>
    <w:rsid w:val="00187A31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apple-converted-space">
    <w:name w:val="apple-converted-space"/>
    <w:basedOn w:val="Standardnpsmoodstavce"/>
    <w:rsid w:val="00020275"/>
  </w:style>
  <w:style w:type="paragraph" w:styleId="Textkomente">
    <w:name w:val="annotation text"/>
    <w:basedOn w:val="Normln"/>
    <w:link w:val="TextkomenteChar"/>
    <w:uiPriority w:val="99"/>
    <w:semiHidden/>
    <w:unhideWhenUsed/>
    <w:rsid w:val="00305700"/>
    <w:rPr>
      <w:rFonts w:ascii="Calibri" w:eastAsia="Calibri" w:hAnsi="Calibri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05700"/>
    <w:rPr>
      <w:rFonts w:ascii="Calibri" w:eastAsia="Calibri" w:hAnsi="Calibri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0D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DD2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226509"/>
    <w:rPr>
      <w:color w:val="605E5C"/>
      <w:shd w:val="clear" w:color="auto" w:fill="E1DFDD"/>
    </w:rPr>
  </w:style>
  <w:style w:type="paragraph" w:customStyle="1" w:styleId="Default">
    <w:name w:val="Default"/>
    <w:rsid w:val="002C695D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rsid w:val="00DC502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3">
    <w:name w:val="s3"/>
    <w:basedOn w:val="Standardnpsmoodstavce"/>
    <w:rsid w:val="00114D79"/>
  </w:style>
  <w:style w:type="character" w:customStyle="1" w:styleId="Nadpis5Char">
    <w:name w:val="Nadpis 5 Char"/>
    <w:basedOn w:val="Standardnpsmoodstavce"/>
    <w:link w:val="Nadpis5"/>
    <w:uiPriority w:val="9"/>
    <w:rsid w:val="00D53E61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cs-CZ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57CF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76" w:lineRule="auto"/>
      <w:ind w:left="864" w:right="864"/>
      <w:jc w:val="center"/>
    </w:pPr>
    <w:rPr>
      <w:rFonts w:ascii="Matter SQ" w:eastAsiaTheme="minorHAnsi" w:hAnsi="Matter SQ" w:cstheme="minorBidi"/>
      <w:i/>
      <w:iCs/>
      <w:sz w:val="22"/>
      <w:szCs w:val="22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57CF9"/>
    <w:rPr>
      <w:rFonts w:ascii="Matter SQ" w:hAnsi="Matter SQ"/>
      <w:i/>
      <w:iCs/>
    </w:rPr>
  </w:style>
  <w:style w:type="paragraph" w:customStyle="1" w:styleId="m4680813080039165790-wm-msonormal">
    <w:name w:val="m_4680813080039165790-wm-msonormal"/>
    <w:basedOn w:val="Normln"/>
    <w:rsid w:val="00425966"/>
    <w:pPr>
      <w:spacing w:before="100" w:beforeAutospacing="1" w:after="100" w:afterAutospacing="1"/>
    </w:pPr>
  </w:style>
  <w:style w:type="character" w:customStyle="1" w:styleId="il">
    <w:name w:val="il"/>
    <w:basedOn w:val="Standardnpsmoodstavce"/>
    <w:rsid w:val="00425966"/>
  </w:style>
  <w:style w:type="character" w:customStyle="1" w:styleId="A0">
    <w:name w:val="A0"/>
    <w:uiPriority w:val="99"/>
    <w:rsid w:val="00291E1B"/>
    <w:rPr>
      <w:rFonts w:cs="Matter Light"/>
      <w:color w:val="000000"/>
      <w:sz w:val="18"/>
      <w:szCs w:val="18"/>
    </w:rPr>
  </w:style>
  <w:style w:type="character" w:customStyle="1" w:styleId="m-7121479910263078904normaltextrun">
    <w:name w:val="m_-7121479910263078904normaltextrun"/>
    <w:basedOn w:val="Standardnpsmoodstavce"/>
    <w:rsid w:val="00B74AA8"/>
  </w:style>
  <w:style w:type="character" w:customStyle="1" w:styleId="m-7121479910263078904eop">
    <w:name w:val="m_-7121479910263078904eop"/>
    <w:basedOn w:val="Standardnpsmoodstavce"/>
    <w:rsid w:val="00B74AA8"/>
  </w:style>
  <w:style w:type="character" w:styleId="Sledovanodkaz">
    <w:name w:val="FollowedHyperlink"/>
    <w:basedOn w:val="Standardnpsmoodstavce"/>
    <w:uiPriority w:val="99"/>
    <w:semiHidden/>
    <w:unhideWhenUsed/>
    <w:rsid w:val="0090482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1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1811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dropbox.com/sh/op51in02be7zdln/AACOjaUvRV__L66b71x_jBfXa?dl=0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1023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Marek Vrabec</cp:lastModifiedBy>
  <cp:revision>4</cp:revision>
  <cp:lastPrinted>2022-05-31T06:20:00Z</cp:lastPrinted>
  <dcterms:created xsi:type="dcterms:W3CDTF">2022-04-10T13:10:00Z</dcterms:created>
  <dcterms:modified xsi:type="dcterms:W3CDTF">2022-05-31T06:24:00Z</dcterms:modified>
</cp:coreProperties>
</file>